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DAB50" w14:textId="09BC2916" w:rsidR="00743671" w:rsidRPr="00743671" w:rsidRDefault="00743671" w:rsidP="00867A09">
      <w:pPr>
        <w:adjustRightInd w:val="0"/>
        <w:snapToGrid w:val="0"/>
        <w:spacing w:line="600" w:lineRule="exact"/>
        <w:jc w:val="center"/>
        <w:rPr>
          <w:rFonts w:ascii="宋体" w:eastAsia="宋体" w:hAnsi="宋体" w:hint="eastAsia"/>
          <w:sz w:val="44"/>
          <w:szCs w:val="44"/>
        </w:rPr>
      </w:pPr>
      <w:r w:rsidRPr="00743671">
        <w:rPr>
          <w:rFonts w:ascii="宋体" w:eastAsia="宋体" w:hAnsi="宋体" w:hint="eastAsia"/>
          <w:sz w:val="44"/>
          <w:szCs w:val="44"/>
        </w:rPr>
        <w:t>关于公开征集遴选招标代理机构公告</w:t>
      </w:r>
    </w:p>
    <w:p w14:paraId="08362B1B" w14:textId="77777777" w:rsidR="00743671" w:rsidRDefault="00743671" w:rsidP="00867A09">
      <w:pPr>
        <w:adjustRightInd w:val="0"/>
        <w:snapToGrid w:val="0"/>
        <w:spacing w:line="600" w:lineRule="exact"/>
        <w:rPr>
          <w:rFonts w:ascii="仿宋" w:eastAsia="仿宋" w:hAnsi="仿宋" w:hint="eastAsia"/>
          <w:sz w:val="32"/>
          <w:szCs w:val="32"/>
        </w:rPr>
      </w:pPr>
    </w:p>
    <w:p w14:paraId="58041CD7" w14:textId="7141E68A" w:rsidR="008929B6" w:rsidRPr="003461EB" w:rsidRDefault="008929B6" w:rsidP="00867A09">
      <w:pPr>
        <w:adjustRightInd w:val="0"/>
        <w:snapToGrid w:val="0"/>
        <w:spacing w:line="600" w:lineRule="exact"/>
        <w:rPr>
          <w:rFonts w:ascii="仿宋" w:eastAsia="仿宋" w:hAnsi="仿宋" w:hint="eastAsia"/>
          <w:sz w:val="32"/>
          <w:szCs w:val="32"/>
        </w:rPr>
      </w:pPr>
      <w:r w:rsidRPr="003461EB">
        <w:rPr>
          <w:rFonts w:ascii="仿宋" w:eastAsia="仿宋" w:hAnsi="仿宋" w:hint="eastAsia"/>
          <w:sz w:val="32"/>
          <w:szCs w:val="32"/>
        </w:rPr>
        <w:t>各招标代理机构：</w:t>
      </w:r>
    </w:p>
    <w:p w14:paraId="4A57AF0E" w14:textId="589F77A6" w:rsidR="007D075E" w:rsidRDefault="004B402E"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为规范宿州市公安局政府采购和工程建设项目招标工作，确保招标过程公开、公平、公正，现需遴选具备专业资质的招标代理</w:t>
      </w:r>
      <w:r w:rsidR="00986843">
        <w:rPr>
          <w:rFonts w:ascii="仿宋" w:eastAsia="仿宋" w:hAnsi="仿宋" w:hint="eastAsia"/>
          <w:sz w:val="32"/>
          <w:szCs w:val="32"/>
        </w:rPr>
        <w:t>机构</w:t>
      </w:r>
      <w:r>
        <w:rPr>
          <w:rFonts w:ascii="仿宋" w:eastAsia="仿宋" w:hAnsi="仿宋" w:hint="eastAsia"/>
          <w:sz w:val="32"/>
          <w:szCs w:val="32"/>
        </w:rPr>
        <w:t>，协助开展</w:t>
      </w:r>
      <w:r w:rsidR="007D075E">
        <w:rPr>
          <w:rFonts w:ascii="仿宋" w:eastAsia="仿宋" w:hAnsi="仿宋" w:hint="eastAsia"/>
          <w:sz w:val="32"/>
          <w:szCs w:val="32"/>
        </w:rPr>
        <w:t>各项采购招标活动。</w:t>
      </w:r>
    </w:p>
    <w:p w14:paraId="2892D5A6" w14:textId="3DA2E7E9" w:rsidR="007D075E" w:rsidRPr="003461EB" w:rsidRDefault="007D075E"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项目名称</w:t>
      </w:r>
      <w:r>
        <w:rPr>
          <w:rFonts w:ascii="仿宋" w:eastAsia="仿宋" w:hAnsi="仿宋" w:hint="eastAsia"/>
          <w:sz w:val="32"/>
          <w:szCs w:val="32"/>
        </w:rPr>
        <w:t>：</w:t>
      </w:r>
      <w:r w:rsidRPr="003461EB">
        <w:rPr>
          <w:rFonts w:ascii="仿宋" w:eastAsia="仿宋" w:hAnsi="仿宋" w:hint="eastAsia"/>
          <w:sz w:val="32"/>
          <w:szCs w:val="32"/>
        </w:rPr>
        <w:t>宿州市公安局公开征集遴选招标代理机构</w:t>
      </w:r>
      <w:r>
        <w:rPr>
          <w:rFonts w:ascii="仿宋" w:eastAsia="仿宋" w:hAnsi="仿宋" w:hint="eastAsia"/>
          <w:sz w:val="32"/>
          <w:szCs w:val="32"/>
        </w:rPr>
        <w:t>。</w:t>
      </w:r>
    </w:p>
    <w:p w14:paraId="241AFE99" w14:textId="6BE77A91" w:rsidR="007D075E" w:rsidRPr="003461EB" w:rsidRDefault="007D075E"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采购</w:t>
      </w:r>
      <w:r>
        <w:rPr>
          <w:rFonts w:ascii="仿宋" w:eastAsia="仿宋" w:hAnsi="仿宋" w:hint="eastAsia"/>
          <w:sz w:val="32"/>
          <w:szCs w:val="32"/>
        </w:rPr>
        <w:t>单位：</w:t>
      </w:r>
      <w:r w:rsidRPr="003461EB">
        <w:rPr>
          <w:rFonts w:ascii="仿宋" w:eastAsia="仿宋" w:hAnsi="仿宋" w:hint="eastAsia"/>
          <w:sz w:val="32"/>
          <w:szCs w:val="32"/>
        </w:rPr>
        <w:t>宿州市公安局</w:t>
      </w:r>
      <w:r>
        <w:rPr>
          <w:rFonts w:ascii="仿宋" w:eastAsia="仿宋" w:hAnsi="仿宋" w:hint="eastAsia"/>
          <w:sz w:val="32"/>
          <w:szCs w:val="32"/>
        </w:rPr>
        <w:t>。</w:t>
      </w:r>
    </w:p>
    <w:p w14:paraId="30D34297" w14:textId="50FC1ADD" w:rsidR="008929B6" w:rsidRPr="007D075E" w:rsidRDefault="007D075E"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服务范围</w:t>
      </w:r>
      <w:r>
        <w:rPr>
          <w:rFonts w:ascii="仿宋" w:eastAsia="仿宋" w:hAnsi="仿宋" w:hint="eastAsia"/>
          <w:sz w:val="32"/>
          <w:szCs w:val="32"/>
        </w:rPr>
        <w:t>：</w:t>
      </w:r>
      <w:r w:rsidRPr="003461EB">
        <w:rPr>
          <w:rFonts w:ascii="仿宋" w:eastAsia="仿宋" w:hAnsi="仿宋" w:hint="eastAsia"/>
          <w:sz w:val="32"/>
          <w:szCs w:val="32"/>
        </w:rPr>
        <w:t>建设工程、政府采购招标代理（包括但不局限于编制招标文件、质疑投诉的回复、组织开评标等业务</w:t>
      </w:r>
      <w:r>
        <w:rPr>
          <w:rFonts w:ascii="仿宋" w:eastAsia="仿宋" w:hAnsi="仿宋" w:hint="eastAsia"/>
          <w:sz w:val="32"/>
          <w:szCs w:val="32"/>
        </w:rPr>
        <w:t>）</w:t>
      </w:r>
      <w:r w:rsidRPr="003461EB">
        <w:rPr>
          <w:rFonts w:ascii="仿宋" w:eastAsia="仿宋" w:hAnsi="仿宋" w:hint="eastAsia"/>
          <w:sz w:val="32"/>
          <w:szCs w:val="32"/>
        </w:rPr>
        <w:t>。</w:t>
      </w:r>
    </w:p>
    <w:p w14:paraId="33AE7692" w14:textId="1BC7C2C9" w:rsidR="008929B6" w:rsidRPr="007D075E" w:rsidRDefault="007D075E" w:rsidP="00867A09">
      <w:pPr>
        <w:pStyle w:val="a9"/>
        <w:numPr>
          <w:ilvl w:val="0"/>
          <w:numId w:val="1"/>
        </w:numPr>
        <w:adjustRightInd w:val="0"/>
        <w:snapToGrid w:val="0"/>
        <w:spacing w:line="600" w:lineRule="exact"/>
        <w:contextualSpacing w:val="0"/>
        <w:rPr>
          <w:rFonts w:ascii="黑体" w:eastAsia="黑体" w:hAnsi="黑体" w:hint="eastAsia"/>
          <w:sz w:val="32"/>
          <w:szCs w:val="32"/>
        </w:rPr>
      </w:pPr>
      <w:r w:rsidRPr="007D075E">
        <w:rPr>
          <w:rFonts w:ascii="黑体" w:eastAsia="黑体" w:hAnsi="黑体" w:hint="eastAsia"/>
          <w:sz w:val="32"/>
          <w:szCs w:val="32"/>
        </w:rPr>
        <w:t>遴选基本原则</w:t>
      </w:r>
    </w:p>
    <w:p w14:paraId="400B3D56" w14:textId="3F4207A1" w:rsidR="007D075E" w:rsidRPr="007D075E" w:rsidRDefault="007D075E" w:rsidP="00867A09">
      <w:pPr>
        <w:adjustRightInd w:val="0"/>
        <w:snapToGrid w:val="0"/>
        <w:spacing w:line="600" w:lineRule="exact"/>
        <w:ind w:left="640"/>
        <w:rPr>
          <w:rFonts w:ascii="仿宋" w:eastAsia="仿宋" w:hAnsi="仿宋" w:hint="eastAsia"/>
          <w:sz w:val="32"/>
          <w:szCs w:val="32"/>
        </w:rPr>
      </w:pPr>
      <w:r>
        <w:rPr>
          <w:rFonts w:ascii="仿宋" w:eastAsia="仿宋" w:hAnsi="仿宋" w:hint="eastAsia"/>
          <w:sz w:val="32"/>
          <w:szCs w:val="32"/>
        </w:rPr>
        <w:t>1、</w:t>
      </w:r>
      <w:r w:rsidRPr="007D075E">
        <w:rPr>
          <w:rFonts w:ascii="仿宋" w:eastAsia="仿宋" w:hAnsi="仿宋" w:hint="eastAsia"/>
          <w:sz w:val="32"/>
          <w:szCs w:val="32"/>
        </w:rPr>
        <w:t>合法性原则：符合《政府采购法》</w:t>
      </w:r>
      <w:r>
        <w:rPr>
          <w:rFonts w:ascii="仿宋" w:eastAsia="仿宋" w:hAnsi="仿宋" w:hint="eastAsia"/>
          <w:sz w:val="32"/>
          <w:szCs w:val="32"/>
        </w:rPr>
        <w:t>、</w:t>
      </w:r>
      <w:r w:rsidRPr="007D075E">
        <w:rPr>
          <w:rFonts w:ascii="仿宋" w:eastAsia="仿宋" w:hAnsi="仿宋" w:hint="eastAsia"/>
          <w:sz w:val="32"/>
          <w:szCs w:val="32"/>
        </w:rPr>
        <w:t>《招标投标法》等法律法规</w:t>
      </w:r>
      <w:r>
        <w:rPr>
          <w:rFonts w:ascii="仿宋" w:eastAsia="仿宋" w:hAnsi="仿宋" w:hint="eastAsia"/>
          <w:sz w:val="32"/>
          <w:szCs w:val="32"/>
        </w:rPr>
        <w:t>。</w:t>
      </w:r>
    </w:p>
    <w:p w14:paraId="0A3CF1EC" w14:textId="3EFA1207" w:rsidR="007D075E" w:rsidRPr="007D075E" w:rsidRDefault="007D075E"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2、</w:t>
      </w:r>
      <w:r w:rsidRPr="007D075E">
        <w:rPr>
          <w:rFonts w:ascii="仿宋" w:eastAsia="仿宋" w:hAnsi="仿宋" w:hint="eastAsia"/>
          <w:sz w:val="32"/>
          <w:szCs w:val="32"/>
        </w:rPr>
        <w:t>专业性原则：具备政府采购和工程招标双重经验</w:t>
      </w:r>
      <w:r>
        <w:rPr>
          <w:rFonts w:ascii="仿宋" w:eastAsia="仿宋" w:hAnsi="仿宋" w:hint="eastAsia"/>
          <w:sz w:val="32"/>
          <w:szCs w:val="32"/>
        </w:rPr>
        <w:t>。</w:t>
      </w:r>
    </w:p>
    <w:p w14:paraId="424CEA5D" w14:textId="6A90A89D" w:rsidR="007D075E" w:rsidRPr="007D075E" w:rsidRDefault="007D075E" w:rsidP="0000386D">
      <w:pPr>
        <w:adjustRightInd w:val="0"/>
        <w:snapToGrid w:val="0"/>
        <w:spacing w:line="600" w:lineRule="exact"/>
        <w:ind w:left="640"/>
        <w:rPr>
          <w:rFonts w:ascii="仿宋" w:eastAsia="仿宋" w:hAnsi="仿宋" w:hint="eastAsia"/>
          <w:sz w:val="32"/>
          <w:szCs w:val="32"/>
        </w:rPr>
      </w:pPr>
      <w:r>
        <w:rPr>
          <w:rFonts w:ascii="仿宋" w:eastAsia="仿宋" w:hAnsi="仿宋" w:hint="eastAsia"/>
          <w:sz w:val="32"/>
          <w:szCs w:val="32"/>
        </w:rPr>
        <w:t>3、</w:t>
      </w:r>
      <w:r w:rsidRPr="007D075E">
        <w:rPr>
          <w:rFonts w:ascii="仿宋" w:eastAsia="仿宋" w:hAnsi="仿宋" w:hint="eastAsia"/>
          <w:sz w:val="32"/>
          <w:szCs w:val="32"/>
        </w:rPr>
        <w:t>性价比原则：服务优质且收费合理</w:t>
      </w:r>
      <w:r>
        <w:rPr>
          <w:rFonts w:ascii="仿宋" w:eastAsia="仿宋" w:hAnsi="仿宋" w:hint="eastAsia"/>
          <w:sz w:val="32"/>
          <w:szCs w:val="32"/>
        </w:rPr>
        <w:t>。</w:t>
      </w:r>
    </w:p>
    <w:p w14:paraId="47AA3A3E" w14:textId="77777777" w:rsidR="008929B6" w:rsidRPr="00743671" w:rsidRDefault="008929B6" w:rsidP="00867A09">
      <w:pPr>
        <w:adjustRightInd w:val="0"/>
        <w:snapToGrid w:val="0"/>
        <w:spacing w:line="600" w:lineRule="exact"/>
        <w:ind w:firstLineChars="200" w:firstLine="640"/>
        <w:rPr>
          <w:rFonts w:ascii="黑体" w:eastAsia="黑体" w:hAnsi="黑体" w:hint="eastAsia"/>
          <w:sz w:val="32"/>
          <w:szCs w:val="32"/>
        </w:rPr>
      </w:pPr>
      <w:r w:rsidRPr="00743671">
        <w:rPr>
          <w:rFonts w:ascii="黑体" w:eastAsia="黑体" w:hAnsi="黑体" w:hint="eastAsia"/>
          <w:sz w:val="32"/>
          <w:szCs w:val="32"/>
        </w:rPr>
        <w:t>二、报名条件</w:t>
      </w:r>
    </w:p>
    <w:p w14:paraId="68893E74" w14:textId="4FCC9382" w:rsidR="008929B6" w:rsidRPr="003461EB" w:rsidRDefault="007D075E"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1、</w:t>
      </w:r>
      <w:r w:rsidR="008929B6" w:rsidRPr="003461EB">
        <w:rPr>
          <w:rFonts w:ascii="仿宋" w:eastAsia="仿宋" w:hAnsi="仿宋" w:hint="eastAsia"/>
          <w:sz w:val="32"/>
          <w:szCs w:val="32"/>
        </w:rPr>
        <w:t>申请人须有合法有效的营业执照、公司基本介绍（如办公地点、人员配置、是否有自主开标室等体现公司实力）及自拟《招标代理服务收费承诺书》。</w:t>
      </w:r>
    </w:p>
    <w:p w14:paraId="742DD17D" w14:textId="46E2DA9F" w:rsidR="008929B6" w:rsidRPr="003461EB" w:rsidRDefault="007D075E"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2、</w:t>
      </w:r>
      <w:r w:rsidR="008929B6" w:rsidRPr="003461EB">
        <w:rPr>
          <w:rFonts w:ascii="仿宋" w:eastAsia="仿宋" w:hAnsi="仿宋" w:hint="eastAsia"/>
          <w:sz w:val="32"/>
          <w:szCs w:val="32"/>
        </w:rPr>
        <w:t>须在</w:t>
      </w:r>
      <w:r w:rsidR="00320433">
        <w:rPr>
          <w:rFonts w:ascii="仿宋" w:eastAsia="仿宋" w:hAnsi="仿宋" w:hint="eastAsia"/>
          <w:sz w:val="32"/>
          <w:szCs w:val="32"/>
        </w:rPr>
        <w:t>宿州市</w:t>
      </w:r>
      <w:r w:rsidR="008929B6" w:rsidRPr="003461EB">
        <w:rPr>
          <w:rFonts w:ascii="仿宋" w:eastAsia="仿宋" w:hAnsi="仿宋" w:hint="eastAsia"/>
          <w:sz w:val="32"/>
          <w:szCs w:val="32"/>
        </w:rPr>
        <w:t>公共资源交易中心官网完成名录登记，代理类型需包含工程建设（房建市政交通）和政府采购。</w:t>
      </w:r>
    </w:p>
    <w:p w14:paraId="1CCA9116" w14:textId="77777777"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3、拟派项目组人员（含项目负责人不少于3人），提供近1年在本单位缴纳社保的缴费明细证明及宿州市名录登记</w:t>
      </w:r>
      <w:r w:rsidRPr="003461EB">
        <w:rPr>
          <w:rFonts w:ascii="仿宋" w:eastAsia="仿宋" w:hAnsi="仿宋" w:hint="eastAsia"/>
          <w:sz w:val="32"/>
          <w:szCs w:val="32"/>
        </w:rPr>
        <w:lastRenderedPageBreak/>
        <w:t>网页截图（需为执业人员）。</w:t>
      </w:r>
    </w:p>
    <w:p w14:paraId="222CC964" w14:textId="28637839" w:rsidR="008929B6" w:rsidRPr="003461EB" w:rsidRDefault="007D075E"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4、</w:t>
      </w:r>
      <w:r w:rsidR="008929B6" w:rsidRPr="003461EB">
        <w:rPr>
          <w:rFonts w:ascii="仿宋" w:eastAsia="仿宋" w:hAnsi="仿宋" w:hint="eastAsia"/>
          <w:sz w:val="32"/>
          <w:szCs w:val="32"/>
        </w:rPr>
        <w:t>近三年内无不良记录</w:t>
      </w:r>
      <w:r w:rsidR="00320433">
        <w:rPr>
          <w:rFonts w:ascii="仿宋" w:eastAsia="仿宋" w:hAnsi="仿宋" w:hint="eastAsia"/>
          <w:sz w:val="32"/>
          <w:szCs w:val="32"/>
        </w:rPr>
        <w:t>，</w:t>
      </w:r>
      <w:r w:rsidR="00320433" w:rsidRPr="00320433">
        <w:rPr>
          <w:rFonts w:ascii="仿宋" w:eastAsia="仿宋" w:hAnsi="仿宋" w:hint="eastAsia"/>
          <w:sz w:val="32"/>
          <w:szCs w:val="32"/>
        </w:rPr>
        <w:t>未被列入"信用中国"网站失信被执行人名单</w:t>
      </w:r>
      <w:r w:rsidR="008929B6" w:rsidRPr="003461EB">
        <w:rPr>
          <w:rFonts w:ascii="仿宋" w:eastAsia="仿宋" w:hAnsi="仿宋" w:hint="eastAsia"/>
          <w:sz w:val="32"/>
          <w:szCs w:val="32"/>
        </w:rPr>
        <w:t>（自行承诺）。</w:t>
      </w:r>
    </w:p>
    <w:p w14:paraId="71F038E3" w14:textId="5545B990"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743671">
        <w:rPr>
          <w:rFonts w:ascii="黑体" w:eastAsia="黑体" w:hAnsi="黑体" w:hint="eastAsia"/>
          <w:sz w:val="32"/>
          <w:szCs w:val="32"/>
        </w:rPr>
        <w:t>三、合同履行期限</w:t>
      </w:r>
    </w:p>
    <w:p w14:paraId="27C34837" w14:textId="77777777"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合同期限1年。合同期满后，根据履约情况，经合同双方协商一致，可续签下一服务年度合同，合同续签次数不超过2次，服务内容与标准保持不变。</w:t>
      </w:r>
    </w:p>
    <w:p w14:paraId="09B62141" w14:textId="77777777" w:rsidR="008929B6" w:rsidRPr="00743671" w:rsidRDefault="008929B6" w:rsidP="00867A09">
      <w:pPr>
        <w:adjustRightInd w:val="0"/>
        <w:snapToGrid w:val="0"/>
        <w:spacing w:line="600" w:lineRule="exact"/>
        <w:ind w:firstLineChars="200" w:firstLine="640"/>
        <w:rPr>
          <w:rFonts w:ascii="黑体" w:eastAsia="黑体" w:hAnsi="黑体" w:hint="eastAsia"/>
          <w:sz w:val="32"/>
          <w:szCs w:val="32"/>
        </w:rPr>
      </w:pPr>
      <w:r w:rsidRPr="00743671">
        <w:rPr>
          <w:rFonts w:ascii="黑体" w:eastAsia="黑体" w:hAnsi="黑体" w:hint="eastAsia"/>
          <w:sz w:val="32"/>
          <w:szCs w:val="32"/>
        </w:rPr>
        <w:t>四、报名所需材料</w:t>
      </w:r>
    </w:p>
    <w:p w14:paraId="2B2661BA" w14:textId="07D7389B" w:rsidR="008929B6" w:rsidRPr="003461EB" w:rsidRDefault="00867A09"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1、</w:t>
      </w:r>
      <w:r w:rsidR="008929B6" w:rsidRPr="003461EB">
        <w:rPr>
          <w:rFonts w:ascii="仿宋" w:eastAsia="仿宋" w:hAnsi="仿宋" w:hint="eastAsia"/>
          <w:sz w:val="32"/>
          <w:szCs w:val="32"/>
        </w:rPr>
        <w:t>营业执照复印件；</w:t>
      </w:r>
    </w:p>
    <w:p w14:paraId="7A7FEF5D" w14:textId="4C4D9B5A" w:rsidR="008929B6" w:rsidRPr="003461EB" w:rsidRDefault="00867A09"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2、</w:t>
      </w:r>
      <w:r w:rsidR="008929B6" w:rsidRPr="003461EB">
        <w:rPr>
          <w:rFonts w:ascii="仿宋" w:eastAsia="仿宋" w:hAnsi="仿宋" w:hint="eastAsia"/>
          <w:sz w:val="32"/>
          <w:szCs w:val="32"/>
        </w:rPr>
        <w:t>法定代表人报名的，应提供法定代表人身份证明、身份证;授权委托代表报名的，应提供法定代表人签署的授权委托书、被授权委托人身份证；</w:t>
      </w:r>
    </w:p>
    <w:p w14:paraId="190EB7FA" w14:textId="584DB378" w:rsidR="008929B6" w:rsidRPr="003461EB" w:rsidRDefault="00867A09"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3、</w:t>
      </w:r>
      <w:r w:rsidR="008929B6" w:rsidRPr="003461EB">
        <w:rPr>
          <w:rFonts w:ascii="仿宋" w:eastAsia="仿宋" w:hAnsi="仿宋" w:hint="eastAsia"/>
          <w:sz w:val="32"/>
          <w:szCs w:val="32"/>
        </w:rPr>
        <w:t>宿州市公共资源名录登记信息截图加盖单位公章；</w:t>
      </w:r>
    </w:p>
    <w:p w14:paraId="64B4A897" w14:textId="37EAF263" w:rsidR="008929B6" w:rsidRPr="003461EB" w:rsidRDefault="00867A09"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4、</w:t>
      </w:r>
      <w:r w:rsidR="008929B6" w:rsidRPr="003461EB">
        <w:rPr>
          <w:rFonts w:ascii="仿宋" w:eastAsia="仿宋" w:hAnsi="仿宋" w:hint="eastAsia"/>
          <w:sz w:val="32"/>
          <w:szCs w:val="32"/>
        </w:rPr>
        <w:t>拟派项目组人员相关证明材料；</w:t>
      </w:r>
    </w:p>
    <w:p w14:paraId="01B4A098" w14:textId="4B619A1A" w:rsidR="008929B6" w:rsidRPr="003461EB" w:rsidRDefault="00867A09"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5、</w:t>
      </w:r>
      <w:r w:rsidR="008929B6" w:rsidRPr="003461EB">
        <w:rPr>
          <w:rFonts w:ascii="仿宋" w:eastAsia="仿宋" w:hAnsi="仿宋" w:hint="eastAsia"/>
          <w:sz w:val="32"/>
          <w:szCs w:val="32"/>
        </w:rPr>
        <w:t>申请人无不良记录(自行承诺)；</w:t>
      </w:r>
    </w:p>
    <w:p w14:paraId="0981A4BD" w14:textId="77777777"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注：报名材料需提供复印件并加盖单位公章，正本一份，副本二份，胶状装订，密封后提交。</w:t>
      </w:r>
    </w:p>
    <w:p w14:paraId="4D999F02" w14:textId="77777777" w:rsidR="008929B6" w:rsidRPr="00743671" w:rsidRDefault="008929B6" w:rsidP="00867A09">
      <w:pPr>
        <w:adjustRightInd w:val="0"/>
        <w:snapToGrid w:val="0"/>
        <w:spacing w:line="600" w:lineRule="exact"/>
        <w:ind w:firstLineChars="200" w:firstLine="640"/>
        <w:rPr>
          <w:rFonts w:ascii="黑体" w:eastAsia="黑体" w:hAnsi="黑体" w:hint="eastAsia"/>
          <w:sz w:val="32"/>
          <w:szCs w:val="32"/>
        </w:rPr>
      </w:pPr>
      <w:r w:rsidRPr="00743671">
        <w:rPr>
          <w:rFonts w:ascii="黑体" w:eastAsia="黑体" w:hAnsi="黑体" w:hint="eastAsia"/>
          <w:sz w:val="32"/>
          <w:szCs w:val="32"/>
        </w:rPr>
        <w:t>五、服务要求</w:t>
      </w:r>
    </w:p>
    <w:p w14:paraId="1975F0FA" w14:textId="09396D83" w:rsidR="008929B6" w:rsidRPr="003461EB" w:rsidRDefault="00867A09"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1、</w:t>
      </w:r>
      <w:r w:rsidR="008929B6" w:rsidRPr="003461EB">
        <w:rPr>
          <w:rFonts w:ascii="仿宋" w:eastAsia="仿宋" w:hAnsi="仿宋" w:hint="eastAsia"/>
          <w:sz w:val="32"/>
          <w:szCs w:val="32"/>
        </w:rPr>
        <w:t>中选后，双方签订服务合同，履行合同约定并按照我局要求时限要求保质保量完成招标代理工作。</w:t>
      </w:r>
    </w:p>
    <w:p w14:paraId="5CAA6888" w14:textId="42CD779D" w:rsidR="008929B6" w:rsidRPr="003461EB" w:rsidRDefault="00867A09"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2、</w:t>
      </w:r>
      <w:r w:rsidR="008929B6" w:rsidRPr="003461EB">
        <w:rPr>
          <w:rFonts w:ascii="仿宋" w:eastAsia="仿宋" w:hAnsi="仿宋" w:hint="eastAsia"/>
          <w:sz w:val="32"/>
          <w:szCs w:val="32"/>
        </w:rPr>
        <w:t>招标代理工作要专业、实事求是，凡经市公共资源交易中心抽查不合格的，我局将该招标代理机构列入黑名单，并向有关部门推送。</w:t>
      </w:r>
      <w:r w:rsidR="006220E6">
        <w:rPr>
          <w:rFonts w:ascii="仿宋" w:eastAsia="仿宋" w:hAnsi="仿宋" w:hint="eastAsia"/>
          <w:sz w:val="32"/>
          <w:szCs w:val="32"/>
        </w:rPr>
        <w:t>因代理机构过错造成损失的，我局保留</w:t>
      </w:r>
      <w:r w:rsidR="006220E6">
        <w:rPr>
          <w:rFonts w:ascii="仿宋" w:eastAsia="仿宋" w:hAnsi="仿宋" w:hint="eastAsia"/>
          <w:sz w:val="32"/>
          <w:szCs w:val="32"/>
        </w:rPr>
        <w:lastRenderedPageBreak/>
        <w:t>追债权利并解除合同。</w:t>
      </w:r>
    </w:p>
    <w:p w14:paraId="10790EB6" w14:textId="77777777" w:rsidR="008929B6" w:rsidRPr="00743671" w:rsidRDefault="008929B6" w:rsidP="00867A09">
      <w:pPr>
        <w:adjustRightInd w:val="0"/>
        <w:snapToGrid w:val="0"/>
        <w:spacing w:line="600" w:lineRule="exact"/>
        <w:ind w:firstLineChars="200" w:firstLine="640"/>
        <w:rPr>
          <w:rFonts w:ascii="黑体" w:eastAsia="黑体" w:hAnsi="黑体" w:hint="eastAsia"/>
          <w:sz w:val="32"/>
          <w:szCs w:val="32"/>
        </w:rPr>
      </w:pPr>
      <w:r w:rsidRPr="00743671">
        <w:rPr>
          <w:rFonts w:ascii="黑体" w:eastAsia="黑体" w:hAnsi="黑体" w:hint="eastAsia"/>
          <w:sz w:val="32"/>
          <w:szCs w:val="32"/>
        </w:rPr>
        <w:t>六、选取规则</w:t>
      </w:r>
    </w:p>
    <w:p w14:paraId="0F3625C6" w14:textId="77777777"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首先对申请人报名材料进行评审，评审合格后按照综合得分高低，从高到低评审出有排序的候选人。经评审综合得分最高者为第一候选人，次高者为第二候选人，第三高者为第三候选人，依次类推，综合得分相同时，由采购人在监督人员的监督下随机抽签确定候选单位排名。最终确定2名中标人。申请人无正当理由不与采购人签订合同的，将依据相关规定给予处理。</w:t>
      </w:r>
    </w:p>
    <w:p w14:paraId="2B53E59D" w14:textId="4DE00353" w:rsidR="008929B6" w:rsidRPr="00867A09" w:rsidRDefault="008929B6" w:rsidP="00867A09">
      <w:pPr>
        <w:adjustRightInd w:val="0"/>
        <w:snapToGrid w:val="0"/>
        <w:spacing w:line="600" w:lineRule="exact"/>
        <w:ind w:firstLineChars="200" w:firstLine="640"/>
        <w:rPr>
          <w:rFonts w:ascii="黑体" w:eastAsia="黑体" w:hAnsi="黑体" w:hint="eastAsia"/>
          <w:sz w:val="32"/>
          <w:szCs w:val="32"/>
        </w:rPr>
      </w:pPr>
      <w:r w:rsidRPr="00743671">
        <w:rPr>
          <w:rFonts w:ascii="黑体" w:eastAsia="黑体" w:hAnsi="黑体" w:hint="eastAsia"/>
          <w:sz w:val="32"/>
          <w:szCs w:val="32"/>
        </w:rPr>
        <w:t>七、评分办法</w:t>
      </w:r>
      <w:r w:rsidR="00867A09">
        <w:rPr>
          <w:rFonts w:ascii="黑体" w:eastAsia="黑体" w:hAnsi="黑体" w:hint="eastAsia"/>
          <w:sz w:val="32"/>
          <w:szCs w:val="32"/>
        </w:rPr>
        <w:t>（</w:t>
      </w:r>
      <w:r w:rsidR="00867A09" w:rsidRPr="003461EB">
        <w:rPr>
          <w:rFonts w:ascii="仿宋" w:eastAsia="仿宋" w:hAnsi="仿宋" w:hint="eastAsia"/>
          <w:sz w:val="32"/>
          <w:szCs w:val="32"/>
        </w:rPr>
        <w:t>详见后附件1</w:t>
      </w:r>
      <w:r w:rsidR="00867A09">
        <w:rPr>
          <w:rFonts w:ascii="黑体" w:eastAsia="黑体" w:hAnsi="黑体" w:hint="eastAsia"/>
          <w:sz w:val="32"/>
          <w:szCs w:val="32"/>
        </w:rPr>
        <w:t>）</w:t>
      </w:r>
    </w:p>
    <w:p w14:paraId="4C9C72DA" w14:textId="42A9B6E6"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743671">
        <w:rPr>
          <w:rFonts w:ascii="黑体" w:eastAsia="黑体" w:hAnsi="黑体" w:hint="eastAsia"/>
          <w:sz w:val="32"/>
          <w:szCs w:val="32"/>
        </w:rPr>
        <w:t>八、报名材料递交截止时间、地点</w:t>
      </w:r>
    </w:p>
    <w:p w14:paraId="28EF0597" w14:textId="6DEAA53B"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1、报名材料递交截止时间: 2024年 7 月</w:t>
      </w:r>
      <w:r w:rsidR="005640EE">
        <w:rPr>
          <w:rFonts w:ascii="仿宋" w:eastAsia="仿宋" w:hAnsi="仿宋" w:hint="eastAsia"/>
          <w:sz w:val="32"/>
          <w:szCs w:val="32"/>
        </w:rPr>
        <w:t xml:space="preserve">  </w:t>
      </w:r>
      <w:r w:rsidRPr="003461EB">
        <w:rPr>
          <w:rFonts w:ascii="仿宋" w:eastAsia="仿宋" w:hAnsi="仿宋" w:hint="eastAsia"/>
          <w:sz w:val="32"/>
          <w:szCs w:val="32"/>
        </w:rPr>
        <w:t>日，上午：09时00分（北京时间）。</w:t>
      </w:r>
    </w:p>
    <w:p w14:paraId="74B63703" w14:textId="4BCE6D9E"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2、报名材料递交地点：宿州市银河一路508号五楼518室</w:t>
      </w:r>
      <w:r w:rsidR="007C4E2D">
        <w:rPr>
          <w:rFonts w:ascii="仿宋" w:eastAsia="仿宋" w:hAnsi="仿宋" w:hint="eastAsia"/>
          <w:sz w:val="32"/>
          <w:szCs w:val="32"/>
        </w:rPr>
        <w:t>。</w:t>
      </w:r>
    </w:p>
    <w:p w14:paraId="0D696109" w14:textId="77777777" w:rsidR="008929B6" w:rsidRPr="00743671" w:rsidRDefault="008929B6" w:rsidP="00867A09">
      <w:pPr>
        <w:adjustRightInd w:val="0"/>
        <w:snapToGrid w:val="0"/>
        <w:spacing w:line="600" w:lineRule="exact"/>
        <w:ind w:firstLineChars="200" w:firstLine="640"/>
        <w:rPr>
          <w:rFonts w:ascii="黑体" w:eastAsia="黑体" w:hAnsi="黑体" w:hint="eastAsia"/>
          <w:sz w:val="32"/>
          <w:szCs w:val="32"/>
        </w:rPr>
      </w:pPr>
      <w:r w:rsidRPr="00743671">
        <w:rPr>
          <w:rFonts w:ascii="黑体" w:eastAsia="黑体" w:hAnsi="黑体" w:hint="eastAsia"/>
          <w:sz w:val="32"/>
          <w:szCs w:val="32"/>
        </w:rPr>
        <w:t>九、联系方式</w:t>
      </w:r>
    </w:p>
    <w:p w14:paraId="1EBC3BF6" w14:textId="5B568785"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联系人:</w:t>
      </w:r>
      <w:r w:rsidR="00437E5E">
        <w:rPr>
          <w:rFonts w:ascii="仿宋" w:eastAsia="仿宋" w:hAnsi="仿宋" w:hint="eastAsia"/>
          <w:sz w:val="32"/>
          <w:szCs w:val="32"/>
        </w:rPr>
        <w:t>陶</w:t>
      </w:r>
      <w:r w:rsidR="005640EE">
        <w:rPr>
          <w:rFonts w:ascii="仿宋" w:eastAsia="仿宋" w:hAnsi="仿宋" w:hint="eastAsia"/>
          <w:sz w:val="32"/>
          <w:szCs w:val="32"/>
        </w:rPr>
        <w:t>警官</w:t>
      </w:r>
    </w:p>
    <w:p w14:paraId="36550DDB" w14:textId="08236FEE"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联系电话:</w:t>
      </w:r>
      <w:r w:rsidR="00743671">
        <w:rPr>
          <w:rFonts w:ascii="仿宋" w:eastAsia="仿宋" w:hAnsi="仿宋" w:hint="eastAsia"/>
          <w:sz w:val="32"/>
          <w:szCs w:val="32"/>
        </w:rPr>
        <w:t>0557-</w:t>
      </w:r>
      <w:r w:rsidRPr="003461EB">
        <w:rPr>
          <w:rFonts w:ascii="仿宋" w:eastAsia="仿宋" w:hAnsi="仿宋" w:hint="eastAsia"/>
          <w:sz w:val="32"/>
          <w:szCs w:val="32"/>
        </w:rPr>
        <w:t>3662151</w:t>
      </w:r>
    </w:p>
    <w:p w14:paraId="78015AF4" w14:textId="77777777" w:rsidR="008929B6" w:rsidRDefault="008929B6" w:rsidP="00867A09">
      <w:pPr>
        <w:adjustRightInd w:val="0"/>
        <w:snapToGrid w:val="0"/>
        <w:spacing w:line="600" w:lineRule="exact"/>
        <w:rPr>
          <w:rFonts w:ascii="仿宋" w:eastAsia="仿宋" w:hAnsi="仿宋" w:hint="eastAsia"/>
          <w:sz w:val="32"/>
          <w:szCs w:val="32"/>
        </w:rPr>
      </w:pPr>
      <w:r w:rsidRPr="003461EB">
        <w:rPr>
          <w:rFonts w:ascii="仿宋" w:eastAsia="仿宋" w:hAnsi="仿宋" w:hint="eastAsia"/>
          <w:sz w:val="32"/>
          <w:szCs w:val="32"/>
        </w:rPr>
        <w:t xml:space="preserve"> </w:t>
      </w:r>
    </w:p>
    <w:p w14:paraId="53DB8E74" w14:textId="77777777" w:rsidR="00AE7660" w:rsidRPr="003461EB" w:rsidRDefault="00AE7660" w:rsidP="00867A09">
      <w:pPr>
        <w:adjustRightInd w:val="0"/>
        <w:snapToGrid w:val="0"/>
        <w:spacing w:line="600" w:lineRule="exact"/>
        <w:rPr>
          <w:rFonts w:ascii="仿宋" w:eastAsia="仿宋" w:hAnsi="仿宋" w:hint="eastAsia"/>
          <w:sz w:val="32"/>
          <w:szCs w:val="32"/>
        </w:rPr>
      </w:pPr>
    </w:p>
    <w:p w14:paraId="670B3F05" w14:textId="77777777" w:rsidR="008929B6" w:rsidRPr="003461EB" w:rsidRDefault="008929B6" w:rsidP="00867A09">
      <w:pPr>
        <w:adjustRightInd w:val="0"/>
        <w:snapToGrid w:val="0"/>
        <w:spacing w:line="600" w:lineRule="exact"/>
        <w:rPr>
          <w:rFonts w:ascii="仿宋" w:eastAsia="仿宋" w:hAnsi="仿宋" w:hint="eastAsia"/>
          <w:sz w:val="32"/>
          <w:szCs w:val="32"/>
        </w:rPr>
      </w:pPr>
      <w:r w:rsidRPr="003461EB">
        <w:rPr>
          <w:rFonts w:ascii="仿宋" w:eastAsia="仿宋" w:hAnsi="仿宋" w:hint="eastAsia"/>
          <w:sz w:val="32"/>
          <w:szCs w:val="32"/>
        </w:rPr>
        <w:t xml:space="preserve">                              宿州市公安局</w:t>
      </w:r>
    </w:p>
    <w:p w14:paraId="1038B166" w14:textId="039B2691" w:rsidR="00867A09" w:rsidRPr="003461EB" w:rsidRDefault="008929B6" w:rsidP="00867A09">
      <w:pPr>
        <w:adjustRightInd w:val="0"/>
        <w:snapToGrid w:val="0"/>
        <w:spacing w:line="600" w:lineRule="exact"/>
        <w:ind w:firstLineChars="1400" w:firstLine="4480"/>
        <w:rPr>
          <w:rFonts w:ascii="仿宋" w:eastAsia="仿宋" w:hAnsi="仿宋" w:hint="eastAsia"/>
          <w:sz w:val="32"/>
          <w:szCs w:val="32"/>
        </w:rPr>
      </w:pPr>
      <w:r w:rsidRPr="003461EB">
        <w:rPr>
          <w:rFonts w:ascii="仿宋" w:eastAsia="仿宋" w:hAnsi="仿宋" w:hint="eastAsia"/>
          <w:sz w:val="32"/>
          <w:szCs w:val="32"/>
        </w:rPr>
        <w:t>2O24年7月</w:t>
      </w:r>
      <w:r w:rsidR="00743671">
        <w:rPr>
          <w:rFonts w:ascii="仿宋" w:eastAsia="仿宋" w:hAnsi="仿宋" w:hint="eastAsia"/>
          <w:sz w:val="32"/>
          <w:szCs w:val="32"/>
        </w:rPr>
        <w:t xml:space="preserve">  </w:t>
      </w:r>
      <w:r w:rsidRPr="003461EB">
        <w:rPr>
          <w:rFonts w:ascii="仿宋" w:eastAsia="仿宋" w:hAnsi="仿宋" w:hint="eastAsia"/>
          <w:sz w:val="32"/>
          <w:szCs w:val="32"/>
        </w:rPr>
        <w:t>日</w:t>
      </w:r>
    </w:p>
    <w:p w14:paraId="1CC88DE5" w14:textId="77777777" w:rsidR="00585549" w:rsidRDefault="008929B6" w:rsidP="00867A09">
      <w:pPr>
        <w:adjustRightInd w:val="0"/>
        <w:snapToGrid w:val="0"/>
        <w:spacing w:line="600" w:lineRule="exact"/>
        <w:rPr>
          <w:rFonts w:ascii="仿宋" w:eastAsia="仿宋" w:hAnsi="仿宋" w:hint="eastAsia"/>
          <w:sz w:val="32"/>
          <w:szCs w:val="32"/>
        </w:rPr>
      </w:pPr>
      <w:r w:rsidRPr="003461EB">
        <w:rPr>
          <w:rFonts w:ascii="仿宋" w:eastAsia="仿宋" w:hAnsi="仿宋" w:hint="eastAsia"/>
          <w:sz w:val="32"/>
          <w:szCs w:val="32"/>
        </w:rPr>
        <w:t xml:space="preserve"> </w:t>
      </w:r>
    </w:p>
    <w:p w14:paraId="55E37271" w14:textId="77777777" w:rsidR="00585549" w:rsidRDefault="00585549" w:rsidP="00867A09">
      <w:pPr>
        <w:adjustRightInd w:val="0"/>
        <w:snapToGrid w:val="0"/>
        <w:spacing w:line="600" w:lineRule="exact"/>
        <w:rPr>
          <w:rFonts w:ascii="仿宋" w:eastAsia="仿宋" w:hAnsi="仿宋" w:hint="eastAsia"/>
          <w:sz w:val="32"/>
          <w:szCs w:val="32"/>
        </w:rPr>
      </w:pPr>
    </w:p>
    <w:p w14:paraId="625022BE" w14:textId="54F8550B" w:rsidR="008929B6" w:rsidRPr="003461EB" w:rsidRDefault="00743671" w:rsidP="00867A09">
      <w:pPr>
        <w:adjustRightInd w:val="0"/>
        <w:snapToGrid w:val="0"/>
        <w:spacing w:line="600" w:lineRule="exact"/>
        <w:rPr>
          <w:rFonts w:ascii="仿宋" w:eastAsia="仿宋" w:hAnsi="仿宋" w:hint="eastAsia"/>
          <w:sz w:val="32"/>
          <w:szCs w:val="32"/>
        </w:rPr>
      </w:pPr>
      <w:r>
        <w:rPr>
          <w:rFonts w:ascii="仿宋" w:eastAsia="仿宋" w:hAnsi="仿宋" w:hint="eastAsia"/>
          <w:sz w:val="32"/>
          <w:szCs w:val="32"/>
        </w:rPr>
        <w:t>附件1</w:t>
      </w:r>
    </w:p>
    <w:p w14:paraId="04BD336E" w14:textId="0840BAB4" w:rsidR="007C4E2D" w:rsidRPr="005640EE" w:rsidRDefault="007C4E2D" w:rsidP="00867A09">
      <w:pPr>
        <w:adjustRightInd w:val="0"/>
        <w:snapToGrid w:val="0"/>
        <w:spacing w:line="600" w:lineRule="exact"/>
        <w:jc w:val="center"/>
        <w:rPr>
          <w:rFonts w:ascii="仿宋" w:eastAsia="仿宋" w:hAnsi="仿宋" w:hint="eastAsia"/>
          <w:sz w:val="44"/>
          <w:szCs w:val="44"/>
        </w:rPr>
      </w:pPr>
      <w:r w:rsidRPr="005640EE">
        <w:rPr>
          <w:rFonts w:ascii="仿宋" w:eastAsia="仿宋" w:hAnsi="仿宋" w:hint="eastAsia"/>
          <w:sz w:val="44"/>
          <w:szCs w:val="44"/>
        </w:rPr>
        <w:t>评分办法</w:t>
      </w:r>
    </w:p>
    <w:p w14:paraId="75F135EF" w14:textId="77777777" w:rsidR="00743671" w:rsidRPr="007C4E2D" w:rsidRDefault="00743671" w:rsidP="00867A09">
      <w:pPr>
        <w:adjustRightInd w:val="0"/>
        <w:snapToGrid w:val="0"/>
        <w:spacing w:line="600" w:lineRule="exact"/>
        <w:rPr>
          <w:rFonts w:ascii="仿宋" w:eastAsia="仿宋" w:hAnsi="仿宋" w:hint="eastAsia"/>
          <w:sz w:val="36"/>
          <w:szCs w:val="36"/>
        </w:rPr>
      </w:pPr>
    </w:p>
    <w:p w14:paraId="5760BDEA" w14:textId="77777777" w:rsidR="008929B6" w:rsidRPr="00743671" w:rsidRDefault="008929B6" w:rsidP="00867A09">
      <w:pPr>
        <w:adjustRightInd w:val="0"/>
        <w:snapToGrid w:val="0"/>
        <w:spacing w:line="600" w:lineRule="exact"/>
        <w:ind w:firstLineChars="200" w:firstLine="640"/>
        <w:rPr>
          <w:rFonts w:ascii="黑体" w:eastAsia="黑体" w:hAnsi="黑体" w:hint="eastAsia"/>
          <w:sz w:val="32"/>
          <w:szCs w:val="32"/>
        </w:rPr>
      </w:pPr>
      <w:r w:rsidRPr="00743671">
        <w:rPr>
          <w:rFonts w:ascii="黑体" w:eastAsia="黑体" w:hAnsi="黑体" w:hint="eastAsia"/>
          <w:sz w:val="32"/>
          <w:szCs w:val="32"/>
        </w:rPr>
        <w:t>技术服务水平（60分）</w:t>
      </w:r>
    </w:p>
    <w:p w14:paraId="3562B078" w14:textId="77777777"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一、整体服务方案（10分）</w:t>
      </w:r>
    </w:p>
    <w:p w14:paraId="2618CC1A" w14:textId="77777777"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由评审小组根据申请人提供的整体服务方案综合评审，得分共分为六个档次，一档得10分，二档得8分，三档得5分，四档得3分，五档得2分，六档得1分，未提供不得分。</w:t>
      </w:r>
    </w:p>
    <w:p w14:paraId="205AD97D" w14:textId="77777777"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二、服务进度计划（10分）</w:t>
      </w:r>
    </w:p>
    <w:p w14:paraId="5856544B" w14:textId="77777777"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由评审小组根据申请人提供的招标代理服务进度计划综合评审，得分共分为六个档次，一档得10分，二档得8分，三档得5分，四档得3分，五档得2分，六档得1分，未提供不得分。</w:t>
      </w:r>
    </w:p>
    <w:p w14:paraId="02ECB0D2" w14:textId="77777777"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三、服务质量保证措施（10分）</w:t>
      </w:r>
    </w:p>
    <w:p w14:paraId="4D480729" w14:textId="77777777"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由评审小组根据申请人提供的招标代理服务质量保证措施综合评审，得分共分为六个档次，一档得10分，二档得8分，三档得5分，四档得3分，五档得2分，六档得1分，未提供不得分。</w:t>
      </w:r>
    </w:p>
    <w:p w14:paraId="5F478371" w14:textId="77777777"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四、围标串标防范措施（10分）</w:t>
      </w:r>
    </w:p>
    <w:p w14:paraId="558A64D6" w14:textId="77777777"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由评审小组根据申请人提供的围标串标防范措施综合评审，得分共分为六个档次，一档得10分，二档得8分，三档得5分，四档得3分，五档得2分，六档得1分，未提供</w:t>
      </w:r>
      <w:r w:rsidRPr="003461EB">
        <w:rPr>
          <w:rFonts w:ascii="仿宋" w:eastAsia="仿宋" w:hAnsi="仿宋" w:hint="eastAsia"/>
          <w:sz w:val="32"/>
          <w:szCs w:val="32"/>
        </w:rPr>
        <w:lastRenderedPageBreak/>
        <w:t>不得分。</w:t>
      </w:r>
    </w:p>
    <w:p w14:paraId="394B36F7" w14:textId="77777777"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五、廉政保密措施（10分）</w:t>
      </w:r>
    </w:p>
    <w:p w14:paraId="158877AD" w14:textId="77777777"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由评审小组根据申请人提供的廉政保密措施综合评审，得分共分为六个档次，一档得10分，二档得8分，三档得5分，四档得3分，五档得2分，六档得1分，未提供不得分。</w:t>
      </w:r>
    </w:p>
    <w:p w14:paraId="2F63E870" w14:textId="77777777" w:rsidR="008929B6" w:rsidRPr="003461EB" w:rsidRDefault="008929B6" w:rsidP="00867A09">
      <w:pPr>
        <w:adjustRightInd w:val="0"/>
        <w:snapToGrid w:val="0"/>
        <w:spacing w:line="600" w:lineRule="exact"/>
        <w:ind w:firstLineChars="200" w:firstLine="640"/>
        <w:rPr>
          <w:rFonts w:ascii="仿宋" w:eastAsia="仿宋" w:hAnsi="仿宋" w:hint="eastAsia"/>
          <w:sz w:val="32"/>
          <w:szCs w:val="32"/>
        </w:rPr>
      </w:pPr>
      <w:r w:rsidRPr="003461EB">
        <w:rPr>
          <w:rFonts w:ascii="仿宋" w:eastAsia="仿宋" w:hAnsi="仿宋" w:hint="eastAsia"/>
          <w:sz w:val="32"/>
          <w:szCs w:val="32"/>
        </w:rPr>
        <w:t>六、承接本项目的优势及合理化建议（10分）</w:t>
      </w:r>
    </w:p>
    <w:p w14:paraId="310D2FB5" w14:textId="364748E8" w:rsidR="008929B6" w:rsidRDefault="008929B6" w:rsidP="00867A09">
      <w:pPr>
        <w:adjustRightInd w:val="0"/>
        <w:snapToGrid w:val="0"/>
        <w:spacing w:line="600" w:lineRule="exact"/>
        <w:rPr>
          <w:rFonts w:ascii="仿宋" w:eastAsia="仿宋" w:hAnsi="仿宋" w:hint="eastAsia"/>
          <w:sz w:val="32"/>
          <w:szCs w:val="32"/>
        </w:rPr>
      </w:pPr>
      <w:r w:rsidRPr="003461EB">
        <w:rPr>
          <w:rFonts w:ascii="仿宋" w:eastAsia="仿宋" w:hAnsi="仿宋" w:hint="eastAsia"/>
          <w:sz w:val="32"/>
          <w:szCs w:val="32"/>
        </w:rPr>
        <w:t xml:space="preserve">由评审小组根据申请人提供的承接本项目的优势及合理化建议综合评审，得分共分为六个档次，一档得10分，二档得8分，三档得5分，四档得3分，五档得2分，六档得1分，未提供不得分。   </w:t>
      </w:r>
    </w:p>
    <w:p w14:paraId="3A43A4C6" w14:textId="77777777" w:rsidR="00743671" w:rsidRPr="003461EB" w:rsidRDefault="00743671" w:rsidP="00867A09">
      <w:pPr>
        <w:adjustRightInd w:val="0"/>
        <w:snapToGrid w:val="0"/>
        <w:spacing w:line="600" w:lineRule="exact"/>
        <w:rPr>
          <w:rFonts w:ascii="仿宋" w:eastAsia="仿宋" w:hAnsi="仿宋" w:hint="eastAsia"/>
          <w:sz w:val="32"/>
          <w:szCs w:val="32"/>
        </w:rPr>
      </w:pPr>
    </w:p>
    <w:p w14:paraId="61EBFC08" w14:textId="4E6DC3B7" w:rsidR="008929B6" w:rsidRPr="00743671" w:rsidRDefault="008929B6" w:rsidP="00867A09">
      <w:pPr>
        <w:adjustRightInd w:val="0"/>
        <w:snapToGrid w:val="0"/>
        <w:spacing w:line="600" w:lineRule="exact"/>
        <w:ind w:firstLineChars="200" w:firstLine="640"/>
        <w:rPr>
          <w:rFonts w:ascii="黑体" w:eastAsia="黑体" w:hAnsi="黑体" w:hint="eastAsia"/>
          <w:sz w:val="32"/>
          <w:szCs w:val="32"/>
        </w:rPr>
      </w:pPr>
      <w:r w:rsidRPr="00743671">
        <w:rPr>
          <w:rFonts w:ascii="黑体" w:eastAsia="黑体" w:hAnsi="黑体" w:hint="eastAsia"/>
          <w:sz w:val="32"/>
          <w:szCs w:val="32"/>
        </w:rPr>
        <w:t>履约能力（40分）</w:t>
      </w:r>
    </w:p>
    <w:p w14:paraId="3530B179" w14:textId="6219E694" w:rsidR="008929B6" w:rsidRPr="003461EB" w:rsidRDefault="005640EE"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一</w:t>
      </w:r>
      <w:r w:rsidR="008929B6" w:rsidRPr="003461EB">
        <w:rPr>
          <w:rFonts w:ascii="仿宋" w:eastAsia="仿宋" w:hAnsi="仿宋" w:hint="eastAsia"/>
          <w:sz w:val="32"/>
          <w:szCs w:val="32"/>
        </w:rPr>
        <w:t>、企业荣誉（</w:t>
      </w:r>
      <w:r w:rsidR="00E43625">
        <w:rPr>
          <w:rFonts w:ascii="仿宋" w:eastAsia="仿宋" w:hAnsi="仿宋" w:hint="eastAsia"/>
          <w:sz w:val="32"/>
          <w:szCs w:val="32"/>
        </w:rPr>
        <w:t>1</w:t>
      </w:r>
      <w:r w:rsidR="0025259F">
        <w:rPr>
          <w:rFonts w:ascii="仿宋" w:eastAsia="仿宋" w:hAnsi="仿宋" w:hint="eastAsia"/>
          <w:sz w:val="32"/>
          <w:szCs w:val="32"/>
        </w:rPr>
        <w:t>4</w:t>
      </w:r>
      <w:r w:rsidR="008929B6" w:rsidRPr="003461EB">
        <w:rPr>
          <w:rFonts w:ascii="仿宋" w:eastAsia="仿宋" w:hAnsi="仿宋" w:hint="eastAsia"/>
          <w:sz w:val="32"/>
          <w:szCs w:val="32"/>
        </w:rPr>
        <w:t>分）</w:t>
      </w:r>
    </w:p>
    <w:p w14:paraId="5AE20200" w14:textId="77777777" w:rsidR="00AE7660" w:rsidRDefault="005640EE"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1、</w:t>
      </w:r>
      <w:r w:rsidR="008929B6" w:rsidRPr="003461EB">
        <w:rPr>
          <w:rFonts w:ascii="仿宋" w:eastAsia="仿宋" w:hAnsi="仿宋" w:hint="eastAsia"/>
          <w:sz w:val="32"/>
          <w:szCs w:val="32"/>
        </w:rPr>
        <w:t>申请人2022年1月1日以来获得市级及以上行政主管部门或官方协会荣誉证书的</w:t>
      </w:r>
      <w:bookmarkStart w:id="0" w:name="_Hlk202362541"/>
      <w:r w:rsidR="008929B6" w:rsidRPr="003461EB">
        <w:rPr>
          <w:rFonts w:ascii="仿宋" w:eastAsia="仿宋" w:hAnsi="仿宋" w:hint="eastAsia"/>
          <w:sz w:val="32"/>
          <w:szCs w:val="32"/>
        </w:rPr>
        <w:t>，</w:t>
      </w:r>
      <w:bookmarkStart w:id="1" w:name="_Hlk202434941"/>
      <w:bookmarkStart w:id="2" w:name="_Hlk202363863"/>
      <w:r w:rsidR="008929B6" w:rsidRPr="003461EB">
        <w:rPr>
          <w:rFonts w:ascii="仿宋" w:eastAsia="仿宋" w:hAnsi="仿宋" w:hint="eastAsia"/>
          <w:sz w:val="32"/>
          <w:szCs w:val="32"/>
        </w:rPr>
        <w:t>每提供一个</w:t>
      </w:r>
      <w:bookmarkEnd w:id="1"/>
      <w:r w:rsidR="008929B6" w:rsidRPr="003461EB">
        <w:rPr>
          <w:rFonts w:ascii="仿宋" w:eastAsia="仿宋" w:hAnsi="仿宋" w:hint="eastAsia"/>
          <w:sz w:val="32"/>
          <w:szCs w:val="32"/>
        </w:rPr>
        <w:t>得</w:t>
      </w:r>
      <w:r w:rsidR="004E71E4">
        <w:rPr>
          <w:rFonts w:ascii="仿宋" w:eastAsia="仿宋" w:hAnsi="仿宋" w:hint="eastAsia"/>
          <w:sz w:val="32"/>
          <w:szCs w:val="32"/>
        </w:rPr>
        <w:t>3</w:t>
      </w:r>
      <w:r w:rsidR="008929B6" w:rsidRPr="003461EB">
        <w:rPr>
          <w:rFonts w:ascii="仿宋" w:eastAsia="仿宋" w:hAnsi="仿宋" w:hint="eastAsia"/>
          <w:sz w:val="32"/>
          <w:szCs w:val="32"/>
        </w:rPr>
        <w:t>分</w:t>
      </w:r>
      <w:bookmarkStart w:id="3" w:name="_Hlk202432681"/>
      <w:bookmarkEnd w:id="0"/>
      <w:r w:rsidR="008929B6" w:rsidRPr="003461EB">
        <w:rPr>
          <w:rFonts w:ascii="仿宋" w:eastAsia="仿宋" w:hAnsi="仿宋" w:hint="eastAsia"/>
          <w:sz w:val="32"/>
          <w:szCs w:val="32"/>
        </w:rPr>
        <w:t>，本项满分</w:t>
      </w:r>
      <w:r w:rsidR="004E71E4">
        <w:rPr>
          <w:rFonts w:ascii="仿宋" w:eastAsia="仿宋" w:hAnsi="仿宋" w:hint="eastAsia"/>
          <w:sz w:val="32"/>
          <w:szCs w:val="32"/>
        </w:rPr>
        <w:t>6</w:t>
      </w:r>
      <w:r w:rsidR="008929B6" w:rsidRPr="003461EB">
        <w:rPr>
          <w:rFonts w:ascii="仿宋" w:eastAsia="仿宋" w:hAnsi="仿宋" w:hint="eastAsia"/>
          <w:sz w:val="32"/>
          <w:szCs w:val="32"/>
        </w:rPr>
        <w:t>分。</w:t>
      </w:r>
      <w:bookmarkEnd w:id="2"/>
    </w:p>
    <w:bookmarkEnd w:id="3"/>
    <w:p w14:paraId="5206FDC2" w14:textId="6567D1A1" w:rsidR="008929B6" w:rsidRPr="00AE7660" w:rsidRDefault="008929B6" w:rsidP="00867A09">
      <w:pPr>
        <w:adjustRightInd w:val="0"/>
        <w:snapToGrid w:val="0"/>
        <w:spacing w:line="600" w:lineRule="exact"/>
        <w:ind w:firstLineChars="200" w:firstLine="640"/>
        <w:rPr>
          <w:rFonts w:ascii="楷体" w:eastAsia="楷体" w:hAnsi="楷体" w:hint="eastAsia"/>
          <w:sz w:val="32"/>
          <w:szCs w:val="32"/>
        </w:rPr>
      </w:pPr>
      <w:r w:rsidRPr="00AE7660">
        <w:rPr>
          <w:rFonts w:ascii="楷体" w:eastAsia="楷体" w:hAnsi="楷体" w:hint="eastAsia"/>
          <w:sz w:val="32"/>
          <w:szCs w:val="32"/>
        </w:rPr>
        <w:t>注：需提供荣誉证书彩色扫描件并加盖单位公章，未提供不得分。</w:t>
      </w:r>
    </w:p>
    <w:p w14:paraId="36E33FA1" w14:textId="5AA10EDC" w:rsidR="00AE7660" w:rsidRDefault="005640EE"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2、</w:t>
      </w:r>
      <w:r w:rsidR="002D53A6">
        <w:rPr>
          <w:rFonts w:ascii="仿宋" w:eastAsia="仿宋" w:hAnsi="仿宋" w:hint="eastAsia"/>
          <w:sz w:val="32"/>
          <w:szCs w:val="32"/>
        </w:rPr>
        <w:t>申请人获得ISO9001、ISO14001、ISO45001三体系认证</w:t>
      </w:r>
      <w:bookmarkStart w:id="4" w:name="_Hlk202276761"/>
      <w:r w:rsidR="003150BB">
        <w:rPr>
          <w:rFonts w:ascii="仿宋" w:eastAsia="仿宋" w:hAnsi="仿宋" w:hint="eastAsia"/>
          <w:sz w:val="32"/>
          <w:szCs w:val="32"/>
        </w:rPr>
        <w:t>，</w:t>
      </w:r>
      <w:r w:rsidR="003150BB" w:rsidRPr="003150BB">
        <w:rPr>
          <w:rFonts w:ascii="仿宋" w:eastAsia="仿宋" w:hAnsi="仿宋" w:hint="eastAsia"/>
          <w:sz w:val="32"/>
          <w:szCs w:val="32"/>
        </w:rPr>
        <w:t>每提供一个</w:t>
      </w:r>
      <w:r w:rsidR="002D53A6">
        <w:rPr>
          <w:rFonts w:ascii="仿宋" w:eastAsia="仿宋" w:hAnsi="仿宋" w:hint="eastAsia"/>
          <w:sz w:val="32"/>
          <w:szCs w:val="32"/>
        </w:rPr>
        <w:t>得</w:t>
      </w:r>
      <w:r w:rsidR="004E71E4">
        <w:rPr>
          <w:rFonts w:ascii="仿宋" w:eastAsia="仿宋" w:hAnsi="仿宋" w:hint="eastAsia"/>
          <w:sz w:val="32"/>
          <w:szCs w:val="32"/>
        </w:rPr>
        <w:t>2</w:t>
      </w:r>
      <w:r w:rsidR="002D53A6">
        <w:rPr>
          <w:rFonts w:ascii="仿宋" w:eastAsia="仿宋" w:hAnsi="仿宋" w:hint="eastAsia"/>
          <w:sz w:val="32"/>
          <w:szCs w:val="32"/>
        </w:rPr>
        <w:t>分，本项</w:t>
      </w:r>
      <w:r w:rsidR="00614458">
        <w:rPr>
          <w:rFonts w:ascii="仿宋" w:eastAsia="仿宋" w:hAnsi="仿宋" w:hint="eastAsia"/>
          <w:sz w:val="32"/>
          <w:szCs w:val="32"/>
        </w:rPr>
        <w:t>满分</w:t>
      </w:r>
      <w:r w:rsidR="004E71E4">
        <w:rPr>
          <w:rFonts w:ascii="仿宋" w:eastAsia="仿宋" w:hAnsi="仿宋" w:hint="eastAsia"/>
          <w:sz w:val="32"/>
          <w:szCs w:val="32"/>
        </w:rPr>
        <w:t>6</w:t>
      </w:r>
      <w:r w:rsidR="00614458">
        <w:rPr>
          <w:rFonts w:ascii="仿宋" w:eastAsia="仿宋" w:hAnsi="仿宋" w:hint="eastAsia"/>
          <w:sz w:val="32"/>
          <w:szCs w:val="32"/>
        </w:rPr>
        <w:t>分。</w:t>
      </w:r>
      <w:bookmarkEnd w:id="4"/>
    </w:p>
    <w:p w14:paraId="413879D5" w14:textId="1577FAF5" w:rsidR="002D53A6" w:rsidRPr="00AE7660" w:rsidRDefault="00614458" w:rsidP="00867A09">
      <w:pPr>
        <w:adjustRightInd w:val="0"/>
        <w:snapToGrid w:val="0"/>
        <w:spacing w:line="600" w:lineRule="exact"/>
        <w:ind w:firstLineChars="200" w:firstLine="640"/>
        <w:rPr>
          <w:rFonts w:ascii="楷体" w:eastAsia="楷体" w:hAnsi="楷体" w:hint="eastAsia"/>
          <w:sz w:val="32"/>
          <w:szCs w:val="32"/>
        </w:rPr>
      </w:pPr>
      <w:r w:rsidRPr="00AE7660">
        <w:rPr>
          <w:rFonts w:ascii="楷体" w:eastAsia="楷体" w:hAnsi="楷体" w:hint="eastAsia"/>
          <w:sz w:val="32"/>
          <w:szCs w:val="32"/>
        </w:rPr>
        <w:t>注：认证范围需包含工程造价及招标代理。</w:t>
      </w:r>
    </w:p>
    <w:p w14:paraId="4D2EF12F" w14:textId="39696FD7" w:rsidR="00867A09" w:rsidRDefault="005640EE" w:rsidP="00E43625">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3、</w:t>
      </w:r>
      <w:r w:rsidR="00D34877" w:rsidRPr="00D34877">
        <w:rPr>
          <w:rFonts w:ascii="仿宋" w:eastAsia="仿宋" w:hAnsi="仿宋" w:hint="eastAsia"/>
          <w:sz w:val="32"/>
          <w:szCs w:val="32"/>
        </w:rPr>
        <w:t>宿州市名录登记中信用综合评定分为100分</w:t>
      </w:r>
      <w:r w:rsidR="00257A6F">
        <w:rPr>
          <w:rFonts w:ascii="仿宋" w:eastAsia="仿宋" w:hAnsi="仿宋" w:hint="eastAsia"/>
          <w:sz w:val="32"/>
          <w:szCs w:val="32"/>
        </w:rPr>
        <w:t>、</w:t>
      </w:r>
      <w:r w:rsidR="00AE7660">
        <w:rPr>
          <w:rFonts w:ascii="仿宋" w:eastAsia="仿宋" w:hAnsi="仿宋" w:hint="eastAsia"/>
          <w:sz w:val="32"/>
          <w:szCs w:val="32"/>
        </w:rPr>
        <w:t>执</w:t>
      </w:r>
      <w:r w:rsidR="00D34877" w:rsidRPr="00D34877">
        <w:rPr>
          <w:rFonts w:ascii="仿宋" w:eastAsia="仿宋" w:hAnsi="仿宋" w:hint="eastAsia"/>
          <w:sz w:val="32"/>
          <w:szCs w:val="32"/>
        </w:rPr>
        <w:t>业综合评定分为100分（以遴选前3天以宿州市名录登记信息为</w:t>
      </w:r>
      <w:r w:rsidR="00D34877" w:rsidRPr="00D34877">
        <w:rPr>
          <w:rFonts w:ascii="仿宋" w:eastAsia="仿宋" w:hAnsi="仿宋" w:hint="eastAsia"/>
          <w:sz w:val="32"/>
          <w:szCs w:val="32"/>
        </w:rPr>
        <w:lastRenderedPageBreak/>
        <w:t>准）</w:t>
      </w:r>
      <w:r w:rsidR="00D34877">
        <w:rPr>
          <w:rFonts w:ascii="仿宋" w:eastAsia="仿宋" w:hAnsi="仿宋" w:hint="eastAsia"/>
          <w:sz w:val="32"/>
          <w:szCs w:val="32"/>
        </w:rPr>
        <w:t>。</w:t>
      </w:r>
      <w:r w:rsidR="00257A6F">
        <w:rPr>
          <w:rFonts w:ascii="仿宋" w:eastAsia="仿宋" w:hAnsi="仿宋" w:hint="eastAsia"/>
          <w:sz w:val="32"/>
          <w:szCs w:val="32"/>
        </w:rPr>
        <w:t>两个评定分数均为100分的得</w:t>
      </w:r>
      <w:r w:rsidR="0025259F">
        <w:rPr>
          <w:rFonts w:ascii="仿宋" w:eastAsia="仿宋" w:hAnsi="仿宋" w:hint="eastAsia"/>
          <w:sz w:val="32"/>
          <w:szCs w:val="32"/>
        </w:rPr>
        <w:t>2</w:t>
      </w:r>
      <w:r w:rsidR="00257A6F">
        <w:rPr>
          <w:rFonts w:ascii="仿宋" w:eastAsia="仿宋" w:hAnsi="仿宋" w:hint="eastAsia"/>
          <w:sz w:val="32"/>
          <w:szCs w:val="32"/>
        </w:rPr>
        <w:t>分，</w:t>
      </w:r>
      <w:r w:rsidR="00500807">
        <w:rPr>
          <w:rFonts w:ascii="仿宋" w:eastAsia="仿宋" w:hAnsi="仿宋" w:hint="eastAsia"/>
          <w:sz w:val="32"/>
          <w:szCs w:val="32"/>
        </w:rPr>
        <w:t>两个</w:t>
      </w:r>
      <w:r w:rsidR="00257A6F">
        <w:rPr>
          <w:rFonts w:ascii="仿宋" w:eastAsia="仿宋" w:hAnsi="仿宋" w:hint="eastAsia"/>
          <w:sz w:val="32"/>
          <w:szCs w:val="32"/>
        </w:rPr>
        <w:t>评定分数中有99分的得</w:t>
      </w:r>
      <w:r w:rsidR="0025259F">
        <w:rPr>
          <w:rFonts w:ascii="仿宋" w:eastAsia="仿宋" w:hAnsi="仿宋" w:hint="eastAsia"/>
          <w:sz w:val="32"/>
          <w:szCs w:val="32"/>
        </w:rPr>
        <w:t>1</w:t>
      </w:r>
      <w:r w:rsidR="00257A6F">
        <w:rPr>
          <w:rFonts w:ascii="仿宋" w:eastAsia="仿宋" w:hAnsi="仿宋" w:hint="eastAsia"/>
          <w:sz w:val="32"/>
          <w:szCs w:val="32"/>
        </w:rPr>
        <w:t>分，</w:t>
      </w:r>
      <w:r w:rsidR="00500807">
        <w:rPr>
          <w:rFonts w:ascii="仿宋" w:eastAsia="仿宋" w:hAnsi="仿宋" w:hint="eastAsia"/>
          <w:sz w:val="32"/>
          <w:szCs w:val="32"/>
        </w:rPr>
        <w:t>两个</w:t>
      </w:r>
      <w:r w:rsidR="00E43625">
        <w:rPr>
          <w:rFonts w:ascii="仿宋" w:eastAsia="仿宋" w:hAnsi="仿宋" w:hint="eastAsia"/>
          <w:sz w:val="32"/>
          <w:szCs w:val="32"/>
        </w:rPr>
        <w:t>评定分数中有98分</w:t>
      </w:r>
      <w:r w:rsidR="0025259F">
        <w:rPr>
          <w:rFonts w:ascii="仿宋" w:eastAsia="仿宋" w:hAnsi="仿宋" w:hint="eastAsia"/>
          <w:sz w:val="32"/>
          <w:szCs w:val="32"/>
        </w:rPr>
        <w:t>及以下</w:t>
      </w:r>
      <w:r w:rsidR="00E43625">
        <w:rPr>
          <w:rFonts w:ascii="仿宋" w:eastAsia="仿宋" w:hAnsi="仿宋" w:hint="eastAsia"/>
          <w:sz w:val="32"/>
          <w:szCs w:val="32"/>
        </w:rPr>
        <w:t>的得</w:t>
      </w:r>
      <w:r w:rsidR="0025259F">
        <w:rPr>
          <w:rFonts w:ascii="仿宋" w:eastAsia="仿宋" w:hAnsi="仿宋" w:hint="eastAsia"/>
          <w:sz w:val="32"/>
          <w:szCs w:val="32"/>
        </w:rPr>
        <w:t>0</w:t>
      </w:r>
      <w:r w:rsidR="00E43625">
        <w:rPr>
          <w:rFonts w:ascii="仿宋" w:eastAsia="仿宋" w:hAnsi="仿宋" w:hint="eastAsia"/>
          <w:sz w:val="32"/>
          <w:szCs w:val="32"/>
        </w:rPr>
        <w:t>分</w:t>
      </w:r>
      <w:r w:rsidR="00E43625" w:rsidRPr="003461EB">
        <w:rPr>
          <w:rFonts w:ascii="仿宋" w:eastAsia="仿宋" w:hAnsi="仿宋" w:hint="eastAsia"/>
          <w:sz w:val="32"/>
          <w:szCs w:val="32"/>
        </w:rPr>
        <w:t>，本项满分</w:t>
      </w:r>
      <w:r w:rsidR="0025259F">
        <w:rPr>
          <w:rFonts w:ascii="仿宋" w:eastAsia="仿宋" w:hAnsi="仿宋" w:hint="eastAsia"/>
          <w:sz w:val="32"/>
          <w:szCs w:val="32"/>
        </w:rPr>
        <w:t>2</w:t>
      </w:r>
      <w:r w:rsidR="00E43625" w:rsidRPr="003461EB">
        <w:rPr>
          <w:rFonts w:ascii="仿宋" w:eastAsia="仿宋" w:hAnsi="仿宋" w:hint="eastAsia"/>
          <w:sz w:val="32"/>
          <w:szCs w:val="32"/>
        </w:rPr>
        <w:t>分。</w:t>
      </w:r>
    </w:p>
    <w:p w14:paraId="7141D23E" w14:textId="72233ED9" w:rsidR="008929B6" w:rsidRPr="003461EB" w:rsidRDefault="005640EE"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w:t>
      </w:r>
      <w:r w:rsidR="008929B6" w:rsidRPr="003461EB">
        <w:rPr>
          <w:rFonts w:ascii="仿宋" w:eastAsia="仿宋" w:hAnsi="仿宋" w:hint="eastAsia"/>
          <w:sz w:val="32"/>
          <w:szCs w:val="32"/>
        </w:rPr>
        <w:t>、企业实力（12分）</w:t>
      </w:r>
    </w:p>
    <w:p w14:paraId="5E51A136" w14:textId="5FC99340" w:rsidR="00522B05" w:rsidRDefault="00585549"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1、</w:t>
      </w:r>
      <w:r w:rsidR="008929B6" w:rsidRPr="003461EB">
        <w:rPr>
          <w:rFonts w:ascii="仿宋" w:eastAsia="仿宋" w:hAnsi="仿宋" w:hint="eastAsia"/>
          <w:sz w:val="32"/>
          <w:szCs w:val="32"/>
        </w:rPr>
        <w:t>申请人202</w:t>
      </w:r>
      <w:r>
        <w:rPr>
          <w:rFonts w:ascii="仿宋" w:eastAsia="仿宋" w:hAnsi="仿宋" w:hint="eastAsia"/>
          <w:sz w:val="32"/>
          <w:szCs w:val="32"/>
        </w:rPr>
        <w:t>4</w:t>
      </w:r>
      <w:r w:rsidR="008929B6" w:rsidRPr="003461EB">
        <w:rPr>
          <w:rFonts w:ascii="仿宋" w:eastAsia="仿宋" w:hAnsi="仿宋" w:hint="eastAsia"/>
          <w:sz w:val="32"/>
          <w:szCs w:val="32"/>
        </w:rPr>
        <w:t>年1月1日以来</w:t>
      </w:r>
      <w:r w:rsidR="00522B05">
        <w:rPr>
          <w:rFonts w:ascii="仿宋" w:eastAsia="仿宋" w:hAnsi="仿宋" w:hint="eastAsia"/>
          <w:sz w:val="32"/>
          <w:szCs w:val="32"/>
        </w:rPr>
        <w:t>从事过工程类或政府采购类招标代理项目业绩的</w:t>
      </w:r>
      <w:r w:rsidR="00522B05" w:rsidRPr="003461EB">
        <w:rPr>
          <w:rFonts w:ascii="仿宋" w:eastAsia="仿宋" w:hAnsi="仿宋" w:hint="eastAsia"/>
          <w:sz w:val="32"/>
          <w:szCs w:val="32"/>
        </w:rPr>
        <w:t>，提供</w:t>
      </w:r>
      <w:r w:rsidR="006220E6">
        <w:rPr>
          <w:rFonts w:ascii="仿宋" w:eastAsia="仿宋" w:hAnsi="仿宋" w:hint="eastAsia"/>
          <w:sz w:val="32"/>
          <w:szCs w:val="32"/>
        </w:rPr>
        <w:t>10</w:t>
      </w:r>
      <w:r w:rsidR="00522B05" w:rsidRPr="003461EB">
        <w:rPr>
          <w:rFonts w:ascii="仿宋" w:eastAsia="仿宋" w:hAnsi="仿宋" w:hint="eastAsia"/>
          <w:sz w:val="32"/>
          <w:szCs w:val="32"/>
        </w:rPr>
        <w:t>个</w:t>
      </w:r>
      <w:r w:rsidR="00500807">
        <w:rPr>
          <w:rFonts w:ascii="仿宋" w:eastAsia="仿宋" w:hAnsi="仿宋" w:hint="eastAsia"/>
          <w:sz w:val="32"/>
          <w:szCs w:val="32"/>
        </w:rPr>
        <w:t>及以上</w:t>
      </w:r>
      <w:r w:rsidR="00522B05" w:rsidRPr="003461EB">
        <w:rPr>
          <w:rFonts w:ascii="仿宋" w:eastAsia="仿宋" w:hAnsi="仿宋" w:hint="eastAsia"/>
          <w:sz w:val="32"/>
          <w:szCs w:val="32"/>
        </w:rPr>
        <w:t>得</w:t>
      </w:r>
      <w:r w:rsidR="00E43625">
        <w:rPr>
          <w:rFonts w:ascii="仿宋" w:eastAsia="仿宋" w:hAnsi="仿宋" w:hint="eastAsia"/>
          <w:sz w:val="32"/>
          <w:szCs w:val="32"/>
        </w:rPr>
        <w:t>10</w:t>
      </w:r>
      <w:r w:rsidR="00522B05" w:rsidRPr="003461EB">
        <w:rPr>
          <w:rFonts w:ascii="仿宋" w:eastAsia="仿宋" w:hAnsi="仿宋" w:hint="eastAsia"/>
          <w:sz w:val="32"/>
          <w:szCs w:val="32"/>
        </w:rPr>
        <w:t>分</w:t>
      </w:r>
      <w:r w:rsidR="008929B6" w:rsidRPr="003461EB">
        <w:rPr>
          <w:rFonts w:ascii="仿宋" w:eastAsia="仿宋" w:hAnsi="仿宋" w:hint="eastAsia"/>
          <w:sz w:val="32"/>
          <w:szCs w:val="32"/>
        </w:rPr>
        <w:t>，</w:t>
      </w:r>
      <w:r w:rsidR="00E43625" w:rsidRPr="003461EB">
        <w:rPr>
          <w:rFonts w:ascii="仿宋" w:eastAsia="仿宋" w:hAnsi="仿宋" w:hint="eastAsia"/>
          <w:sz w:val="32"/>
          <w:szCs w:val="32"/>
        </w:rPr>
        <w:t>提供</w:t>
      </w:r>
      <w:r w:rsidR="00E43625">
        <w:rPr>
          <w:rFonts w:ascii="仿宋" w:eastAsia="仿宋" w:hAnsi="仿宋" w:hint="eastAsia"/>
          <w:sz w:val="32"/>
          <w:szCs w:val="32"/>
        </w:rPr>
        <w:t>8</w:t>
      </w:r>
      <w:r w:rsidR="00E43625" w:rsidRPr="003461EB">
        <w:rPr>
          <w:rFonts w:ascii="仿宋" w:eastAsia="仿宋" w:hAnsi="仿宋" w:hint="eastAsia"/>
          <w:sz w:val="32"/>
          <w:szCs w:val="32"/>
        </w:rPr>
        <w:t>个</w:t>
      </w:r>
      <w:r w:rsidR="00500807">
        <w:rPr>
          <w:rFonts w:ascii="仿宋" w:eastAsia="仿宋" w:hAnsi="仿宋" w:hint="eastAsia"/>
          <w:sz w:val="32"/>
          <w:szCs w:val="32"/>
        </w:rPr>
        <w:t>至</w:t>
      </w:r>
      <w:r w:rsidR="003150BB">
        <w:rPr>
          <w:rFonts w:ascii="仿宋" w:eastAsia="仿宋" w:hAnsi="仿宋" w:hint="eastAsia"/>
          <w:sz w:val="32"/>
          <w:szCs w:val="32"/>
        </w:rPr>
        <w:t>9</w:t>
      </w:r>
      <w:r w:rsidR="00500807">
        <w:rPr>
          <w:rFonts w:ascii="仿宋" w:eastAsia="仿宋" w:hAnsi="仿宋" w:hint="eastAsia"/>
          <w:sz w:val="32"/>
          <w:szCs w:val="32"/>
        </w:rPr>
        <w:t>个</w:t>
      </w:r>
      <w:r w:rsidR="00E43625" w:rsidRPr="003461EB">
        <w:rPr>
          <w:rFonts w:ascii="仿宋" w:eastAsia="仿宋" w:hAnsi="仿宋" w:hint="eastAsia"/>
          <w:sz w:val="32"/>
          <w:szCs w:val="32"/>
        </w:rPr>
        <w:t>得</w:t>
      </w:r>
      <w:r w:rsidR="00E43625">
        <w:rPr>
          <w:rFonts w:ascii="仿宋" w:eastAsia="仿宋" w:hAnsi="仿宋" w:hint="eastAsia"/>
          <w:sz w:val="32"/>
          <w:szCs w:val="32"/>
        </w:rPr>
        <w:t>8</w:t>
      </w:r>
      <w:r w:rsidR="00E43625" w:rsidRPr="003461EB">
        <w:rPr>
          <w:rFonts w:ascii="仿宋" w:eastAsia="仿宋" w:hAnsi="仿宋" w:hint="eastAsia"/>
          <w:sz w:val="32"/>
          <w:szCs w:val="32"/>
        </w:rPr>
        <w:t>分，提供</w:t>
      </w:r>
      <w:r w:rsidR="00E43625">
        <w:rPr>
          <w:rFonts w:ascii="仿宋" w:eastAsia="仿宋" w:hAnsi="仿宋" w:hint="eastAsia"/>
          <w:sz w:val="32"/>
          <w:szCs w:val="32"/>
        </w:rPr>
        <w:t>6</w:t>
      </w:r>
      <w:r w:rsidR="00E43625" w:rsidRPr="003461EB">
        <w:rPr>
          <w:rFonts w:ascii="仿宋" w:eastAsia="仿宋" w:hAnsi="仿宋" w:hint="eastAsia"/>
          <w:sz w:val="32"/>
          <w:szCs w:val="32"/>
        </w:rPr>
        <w:t>个</w:t>
      </w:r>
      <w:r w:rsidR="00500807">
        <w:rPr>
          <w:rFonts w:ascii="仿宋" w:eastAsia="仿宋" w:hAnsi="仿宋" w:hint="eastAsia"/>
          <w:sz w:val="32"/>
          <w:szCs w:val="32"/>
        </w:rPr>
        <w:t>至</w:t>
      </w:r>
      <w:r w:rsidR="003150BB">
        <w:rPr>
          <w:rFonts w:ascii="仿宋" w:eastAsia="仿宋" w:hAnsi="仿宋" w:hint="eastAsia"/>
          <w:sz w:val="32"/>
          <w:szCs w:val="32"/>
        </w:rPr>
        <w:t>7</w:t>
      </w:r>
      <w:r w:rsidR="00500807">
        <w:rPr>
          <w:rFonts w:ascii="仿宋" w:eastAsia="仿宋" w:hAnsi="仿宋" w:hint="eastAsia"/>
          <w:sz w:val="32"/>
          <w:szCs w:val="32"/>
        </w:rPr>
        <w:t>个</w:t>
      </w:r>
      <w:r w:rsidR="00E43625" w:rsidRPr="003461EB">
        <w:rPr>
          <w:rFonts w:ascii="仿宋" w:eastAsia="仿宋" w:hAnsi="仿宋" w:hint="eastAsia"/>
          <w:sz w:val="32"/>
          <w:szCs w:val="32"/>
        </w:rPr>
        <w:t>得</w:t>
      </w:r>
      <w:r w:rsidR="00E43625">
        <w:rPr>
          <w:rFonts w:ascii="仿宋" w:eastAsia="仿宋" w:hAnsi="仿宋" w:hint="eastAsia"/>
          <w:sz w:val="32"/>
          <w:szCs w:val="32"/>
        </w:rPr>
        <w:t>6</w:t>
      </w:r>
      <w:r w:rsidR="00E43625" w:rsidRPr="003461EB">
        <w:rPr>
          <w:rFonts w:ascii="仿宋" w:eastAsia="仿宋" w:hAnsi="仿宋" w:hint="eastAsia"/>
          <w:sz w:val="32"/>
          <w:szCs w:val="32"/>
        </w:rPr>
        <w:t>分</w:t>
      </w:r>
      <w:r w:rsidR="00E43625">
        <w:rPr>
          <w:rFonts w:ascii="仿宋" w:eastAsia="仿宋" w:hAnsi="仿宋" w:hint="eastAsia"/>
          <w:sz w:val="32"/>
          <w:szCs w:val="32"/>
        </w:rPr>
        <w:t>，</w:t>
      </w:r>
      <w:r w:rsidR="008B651A">
        <w:rPr>
          <w:rFonts w:ascii="仿宋" w:eastAsia="仿宋" w:hAnsi="仿宋" w:hint="eastAsia"/>
          <w:sz w:val="32"/>
          <w:szCs w:val="32"/>
        </w:rPr>
        <w:t>6个以下不得分，</w:t>
      </w:r>
      <w:r w:rsidR="00522B05" w:rsidRPr="00522B05">
        <w:rPr>
          <w:rFonts w:ascii="仿宋" w:eastAsia="仿宋" w:hAnsi="仿宋" w:hint="eastAsia"/>
          <w:sz w:val="32"/>
          <w:szCs w:val="32"/>
        </w:rPr>
        <w:t>本项满分</w:t>
      </w:r>
      <w:r w:rsidR="00E43625">
        <w:rPr>
          <w:rFonts w:ascii="仿宋" w:eastAsia="仿宋" w:hAnsi="仿宋" w:hint="eastAsia"/>
          <w:sz w:val="32"/>
          <w:szCs w:val="32"/>
        </w:rPr>
        <w:t>10</w:t>
      </w:r>
      <w:r w:rsidR="00522B05" w:rsidRPr="00522B05">
        <w:rPr>
          <w:rFonts w:ascii="仿宋" w:eastAsia="仿宋" w:hAnsi="仿宋" w:hint="eastAsia"/>
          <w:sz w:val="32"/>
          <w:szCs w:val="32"/>
        </w:rPr>
        <w:t>分。</w:t>
      </w:r>
    </w:p>
    <w:p w14:paraId="67F5BE31" w14:textId="0E4DEB89" w:rsidR="008929B6" w:rsidRDefault="008929B6" w:rsidP="00867A09">
      <w:pPr>
        <w:adjustRightInd w:val="0"/>
        <w:snapToGrid w:val="0"/>
        <w:spacing w:line="600" w:lineRule="exact"/>
        <w:ind w:firstLineChars="200" w:firstLine="640"/>
        <w:rPr>
          <w:rFonts w:ascii="楷体" w:eastAsia="楷体" w:hAnsi="楷体" w:hint="eastAsia"/>
          <w:sz w:val="32"/>
          <w:szCs w:val="32"/>
        </w:rPr>
      </w:pPr>
      <w:r w:rsidRPr="005640EE">
        <w:rPr>
          <w:rFonts w:ascii="楷体" w:eastAsia="楷体" w:hAnsi="楷体" w:hint="eastAsia"/>
          <w:sz w:val="32"/>
          <w:szCs w:val="32"/>
        </w:rPr>
        <w:t>注：需提供宿州市公共资源交易中心招标代理中介机构服务质量信息公开查询截图及服务业绩查询页面截图，截图内容清晰，未提供不得分。</w:t>
      </w:r>
    </w:p>
    <w:p w14:paraId="20EFC172" w14:textId="5263A080" w:rsidR="00585549" w:rsidRDefault="00585549" w:rsidP="00F500D8">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2、</w:t>
      </w:r>
      <w:bookmarkStart w:id="5" w:name="_Hlk202434613"/>
      <w:r w:rsidRPr="00585549">
        <w:rPr>
          <w:rFonts w:ascii="仿宋" w:eastAsia="仿宋" w:hAnsi="仿宋" w:hint="eastAsia"/>
          <w:sz w:val="32"/>
          <w:szCs w:val="32"/>
        </w:rPr>
        <w:t>申请人</w:t>
      </w:r>
      <w:bookmarkEnd w:id="5"/>
      <w:r w:rsidRPr="00585549">
        <w:rPr>
          <w:rFonts w:ascii="仿宋" w:eastAsia="仿宋" w:hAnsi="仿宋" w:hint="eastAsia"/>
          <w:sz w:val="32"/>
          <w:szCs w:val="32"/>
        </w:rPr>
        <w:t>在宿州市</w:t>
      </w:r>
      <w:r w:rsidR="006220E6">
        <w:rPr>
          <w:rFonts w:ascii="仿宋" w:eastAsia="仿宋" w:hAnsi="仿宋" w:hint="eastAsia"/>
          <w:sz w:val="32"/>
          <w:szCs w:val="32"/>
        </w:rPr>
        <w:t>城</w:t>
      </w:r>
      <w:r w:rsidR="00522B05">
        <w:rPr>
          <w:rFonts w:ascii="仿宋" w:eastAsia="仿宋" w:hAnsi="仿宋" w:hint="eastAsia"/>
          <w:sz w:val="32"/>
          <w:szCs w:val="32"/>
        </w:rPr>
        <w:t>区（不含四县）</w:t>
      </w:r>
      <w:r w:rsidRPr="00585549">
        <w:rPr>
          <w:rFonts w:ascii="仿宋" w:eastAsia="仿宋" w:hAnsi="仿宋" w:hint="eastAsia"/>
          <w:sz w:val="32"/>
          <w:szCs w:val="32"/>
        </w:rPr>
        <w:t>有固定办公场所</w:t>
      </w:r>
      <w:r w:rsidR="00F500D8">
        <w:rPr>
          <w:rFonts w:ascii="仿宋" w:eastAsia="仿宋" w:hAnsi="仿宋" w:hint="eastAsia"/>
          <w:sz w:val="32"/>
          <w:szCs w:val="32"/>
        </w:rPr>
        <w:t>，</w:t>
      </w:r>
      <w:r w:rsidRPr="00585549">
        <w:rPr>
          <w:rFonts w:ascii="仿宋" w:eastAsia="仿宋" w:hAnsi="仿宋" w:hint="eastAsia"/>
          <w:sz w:val="32"/>
          <w:szCs w:val="32"/>
        </w:rPr>
        <w:t>包括开</w:t>
      </w:r>
      <w:r w:rsidR="00F500D8">
        <w:rPr>
          <w:rFonts w:ascii="仿宋" w:eastAsia="仿宋" w:hAnsi="仿宋" w:hint="eastAsia"/>
          <w:sz w:val="32"/>
          <w:szCs w:val="32"/>
        </w:rPr>
        <w:t>标室、</w:t>
      </w:r>
      <w:r w:rsidRPr="00585549">
        <w:rPr>
          <w:rFonts w:ascii="仿宋" w:eastAsia="仿宋" w:hAnsi="仿宋" w:hint="eastAsia"/>
          <w:sz w:val="32"/>
          <w:szCs w:val="32"/>
        </w:rPr>
        <w:t>评标室</w:t>
      </w:r>
      <w:r w:rsidR="00F500D8">
        <w:rPr>
          <w:rFonts w:ascii="仿宋" w:eastAsia="仿宋" w:hAnsi="仿宋" w:hint="eastAsia"/>
          <w:sz w:val="32"/>
          <w:szCs w:val="32"/>
        </w:rPr>
        <w:t>，开</w:t>
      </w:r>
      <w:r w:rsidR="00F500D8" w:rsidRPr="00F500D8">
        <w:rPr>
          <w:rFonts w:ascii="仿宋" w:eastAsia="仿宋" w:hAnsi="仿宋" w:hint="eastAsia"/>
          <w:sz w:val="32"/>
          <w:szCs w:val="32"/>
        </w:rPr>
        <w:t>评标室</w:t>
      </w:r>
      <w:r w:rsidR="00F500D8">
        <w:rPr>
          <w:rFonts w:ascii="仿宋" w:eastAsia="仿宋" w:hAnsi="仿宋" w:hint="eastAsia"/>
          <w:sz w:val="32"/>
          <w:szCs w:val="32"/>
        </w:rPr>
        <w:t>分别有</w:t>
      </w:r>
      <w:r w:rsidR="00F500D8" w:rsidRPr="00F500D8">
        <w:rPr>
          <w:rFonts w:ascii="仿宋" w:eastAsia="仿宋" w:hAnsi="仿宋" w:hint="eastAsia"/>
          <w:sz w:val="32"/>
          <w:szCs w:val="32"/>
        </w:rPr>
        <w:t>录音录像</w:t>
      </w:r>
      <w:r w:rsidR="00F500D8">
        <w:rPr>
          <w:rFonts w:ascii="仿宋" w:eastAsia="仿宋" w:hAnsi="仿宋" w:hint="eastAsia"/>
          <w:sz w:val="32"/>
          <w:szCs w:val="32"/>
        </w:rPr>
        <w:t>等监控</w:t>
      </w:r>
      <w:r w:rsidR="00F500D8" w:rsidRPr="00F500D8">
        <w:rPr>
          <w:rFonts w:ascii="仿宋" w:eastAsia="仿宋" w:hAnsi="仿宋" w:hint="eastAsia"/>
          <w:sz w:val="32"/>
          <w:szCs w:val="32"/>
        </w:rPr>
        <w:t>设备</w:t>
      </w:r>
      <w:r w:rsidR="00F500D8">
        <w:rPr>
          <w:rFonts w:ascii="仿宋" w:eastAsia="仿宋" w:hAnsi="仿宋" w:hint="eastAsia"/>
          <w:sz w:val="32"/>
          <w:szCs w:val="32"/>
        </w:rPr>
        <w:t>。</w:t>
      </w:r>
      <w:r w:rsidR="00F500D8" w:rsidRPr="00F500D8">
        <w:rPr>
          <w:rFonts w:ascii="仿宋" w:eastAsia="仿宋" w:hAnsi="仿宋" w:hint="eastAsia"/>
          <w:sz w:val="32"/>
          <w:szCs w:val="32"/>
        </w:rPr>
        <w:t>提供</w:t>
      </w:r>
      <w:r w:rsidRPr="00585549">
        <w:rPr>
          <w:rFonts w:ascii="仿宋" w:eastAsia="仿宋" w:hAnsi="仿宋" w:hint="eastAsia"/>
          <w:sz w:val="32"/>
          <w:szCs w:val="32"/>
        </w:rPr>
        <w:t>相关证明文件及图片</w:t>
      </w:r>
      <w:r w:rsidR="00F500D8" w:rsidRPr="003461EB">
        <w:rPr>
          <w:rFonts w:ascii="仿宋" w:eastAsia="仿宋" w:hAnsi="仿宋" w:hint="eastAsia"/>
          <w:sz w:val="32"/>
          <w:szCs w:val="32"/>
        </w:rPr>
        <w:t>得</w:t>
      </w:r>
      <w:r w:rsidR="00E43625">
        <w:rPr>
          <w:rFonts w:ascii="仿宋" w:eastAsia="仿宋" w:hAnsi="仿宋" w:hint="eastAsia"/>
          <w:sz w:val="32"/>
          <w:szCs w:val="32"/>
        </w:rPr>
        <w:t>2</w:t>
      </w:r>
      <w:r w:rsidR="00F500D8" w:rsidRPr="003461EB">
        <w:rPr>
          <w:rFonts w:ascii="仿宋" w:eastAsia="仿宋" w:hAnsi="仿宋" w:hint="eastAsia"/>
          <w:sz w:val="32"/>
          <w:szCs w:val="32"/>
        </w:rPr>
        <w:t>分</w:t>
      </w:r>
      <w:r w:rsidRPr="00585549">
        <w:rPr>
          <w:rFonts w:ascii="仿宋" w:eastAsia="仿宋" w:hAnsi="仿宋" w:hint="eastAsia"/>
          <w:sz w:val="32"/>
          <w:szCs w:val="32"/>
        </w:rPr>
        <w:t>。</w:t>
      </w:r>
    </w:p>
    <w:p w14:paraId="598E3D1C" w14:textId="3A3F0B86" w:rsidR="008929B6" w:rsidRPr="003461EB" w:rsidRDefault="005640EE"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w:t>
      </w:r>
      <w:r w:rsidR="008929B6" w:rsidRPr="003461EB">
        <w:rPr>
          <w:rFonts w:ascii="仿宋" w:eastAsia="仿宋" w:hAnsi="仿宋" w:hint="eastAsia"/>
          <w:sz w:val="32"/>
          <w:szCs w:val="32"/>
        </w:rPr>
        <w:t>项目服务团队（</w:t>
      </w:r>
      <w:r w:rsidR="006F2617">
        <w:rPr>
          <w:rFonts w:ascii="仿宋" w:eastAsia="仿宋" w:hAnsi="仿宋" w:hint="eastAsia"/>
          <w:sz w:val="32"/>
          <w:szCs w:val="32"/>
        </w:rPr>
        <w:t>9</w:t>
      </w:r>
      <w:r w:rsidR="008929B6" w:rsidRPr="003461EB">
        <w:rPr>
          <w:rFonts w:ascii="仿宋" w:eastAsia="仿宋" w:hAnsi="仿宋" w:hint="eastAsia"/>
          <w:sz w:val="32"/>
          <w:szCs w:val="32"/>
        </w:rPr>
        <w:t>分）</w:t>
      </w:r>
    </w:p>
    <w:p w14:paraId="436516A6" w14:textId="312CD4FF" w:rsidR="006F2617" w:rsidRDefault="00585549" w:rsidP="006F2617">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拟</w:t>
      </w:r>
      <w:r w:rsidR="008929B6" w:rsidRPr="003461EB">
        <w:rPr>
          <w:rFonts w:ascii="仿宋" w:eastAsia="仿宋" w:hAnsi="仿宋" w:hint="eastAsia"/>
          <w:sz w:val="32"/>
          <w:szCs w:val="32"/>
        </w:rPr>
        <w:t>派项目负责人</w:t>
      </w:r>
      <w:r w:rsidR="006F2617">
        <w:rPr>
          <w:rFonts w:ascii="仿宋" w:eastAsia="仿宋" w:hAnsi="仿宋" w:hint="eastAsia"/>
          <w:sz w:val="32"/>
          <w:szCs w:val="32"/>
        </w:rPr>
        <w:t>和</w:t>
      </w:r>
      <w:r w:rsidR="006F2617" w:rsidRPr="003461EB">
        <w:rPr>
          <w:rFonts w:ascii="仿宋" w:eastAsia="仿宋" w:hAnsi="仿宋" w:hint="eastAsia"/>
          <w:sz w:val="32"/>
          <w:szCs w:val="32"/>
        </w:rPr>
        <w:t>成员</w:t>
      </w:r>
      <w:r w:rsidR="008929B6" w:rsidRPr="003461EB">
        <w:rPr>
          <w:rFonts w:ascii="仿宋" w:eastAsia="仿宋" w:hAnsi="仿宋" w:hint="eastAsia"/>
          <w:sz w:val="32"/>
          <w:szCs w:val="32"/>
        </w:rPr>
        <w:t>具有</w:t>
      </w:r>
      <w:r w:rsidR="006F2617">
        <w:rPr>
          <w:rFonts w:ascii="仿宋" w:eastAsia="仿宋" w:hAnsi="仿宋" w:hint="eastAsia"/>
          <w:sz w:val="32"/>
          <w:szCs w:val="32"/>
        </w:rPr>
        <w:t>建筑</w:t>
      </w:r>
      <w:r w:rsidR="008929B6" w:rsidRPr="003461EB">
        <w:rPr>
          <w:rFonts w:ascii="仿宋" w:eastAsia="仿宋" w:hAnsi="仿宋" w:hint="eastAsia"/>
          <w:sz w:val="32"/>
          <w:szCs w:val="32"/>
        </w:rPr>
        <w:t>工程类注册证书的</w:t>
      </w:r>
      <w:r w:rsidR="005640EE">
        <w:rPr>
          <w:rFonts w:ascii="仿宋" w:eastAsia="仿宋" w:hAnsi="仿宋" w:hint="eastAsia"/>
          <w:sz w:val="32"/>
          <w:szCs w:val="32"/>
        </w:rPr>
        <w:t>（</w:t>
      </w:r>
      <w:r w:rsidR="005640EE" w:rsidRPr="003461EB">
        <w:rPr>
          <w:rFonts w:ascii="仿宋" w:eastAsia="仿宋" w:hAnsi="仿宋" w:hint="eastAsia"/>
          <w:sz w:val="32"/>
          <w:szCs w:val="32"/>
        </w:rPr>
        <w:t>建造师或造价师或注册监理工程师等</w:t>
      </w:r>
      <w:r w:rsidR="005640EE">
        <w:rPr>
          <w:rFonts w:ascii="仿宋" w:eastAsia="仿宋" w:hAnsi="仿宋" w:hint="eastAsia"/>
          <w:sz w:val="32"/>
          <w:szCs w:val="32"/>
        </w:rPr>
        <w:t>）</w:t>
      </w:r>
      <w:r w:rsidR="008929B6" w:rsidRPr="003461EB">
        <w:rPr>
          <w:rFonts w:ascii="仿宋" w:eastAsia="仿宋" w:hAnsi="仿宋" w:hint="eastAsia"/>
          <w:sz w:val="32"/>
          <w:szCs w:val="32"/>
        </w:rPr>
        <w:t>，且具有</w:t>
      </w:r>
      <w:r w:rsidR="006F2617">
        <w:rPr>
          <w:rFonts w:ascii="仿宋" w:eastAsia="仿宋" w:hAnsi="仿宋" w:hint="eastAsia"/>
          <w:sz w:val="32"/>
          <w:szCs w:val="32"/>
        </w:rPr>
        <w:t>中</w:t>
      </w:r>
      <w:r w:rsidR="008929B6" w:rsidRPr="003461EB">
        <w:rPr>
          <w:rFonts w:ascii="仿宋" w:eastAsia="仿宋" w:hAnsi="仿宋" w:hint="eastAsia"/>
          <w:sz w:val="32"/>
          <w:szCs w:val="32"/>
        </w:rPr>
        <w:t>级及以上职称证书，</w:t>
      </w:r>
      <w:r w:rsidR="006F2617" w:rsidRPr="006F2617">
        <w:rPr>
          <w:rFonts w:ascii="仿宋" w:eastAsia="仿宋" w:hAnsi="仿宋" w:hint="eastAsia"/>
          <w:sz w:val="32"/>
          <w:szCs w:val="32"/>
        </w:rPr>
        <w:t>每提供一个得3分，本项满分</w:t>
      </w:r>
      <w:r w:rsidR="006F2617">
        <w:rPr>
          <w:rFonts w:ascii="仿宋" w:eastAsia="仿宋" w:hAnsi="仿宋" w:hint="eastAsia"/>
          <w:sz w:val="32"/>
          <w:szCs w:val="32"/>
        </w:rPr>
        <w:t>9</w:t>
      </w:r>
      <w:r w:rsidR="006F2617" w:rsidRPr="006F2617">
        <w:rPr>
          <w:rFonts w:ascii="仿宋" w:eastAsia="仿宋" w:hAnsi="仿宋" w:hint="eastAsia"/>
          <w:sz w:val="32"/>
          <w:szCs w:val="32"/>
        </w:rPr>
        <w:t>分。</w:t>
      </w:r>
    </w:p>
    <w:p w14:paraId="2B6ABBF7" w14:textId="57B4FBB4" w:rsidR="004E71E4" w:rsidRPr="005640EE" w:rsidRDefault="004E71E4" w:rsidP="006F2617">
      <w:pPr>
        <w:adjustRightInd w:val="0"/>
        <w:snapToGrid w:val="0"/>
        <w:spacing w:line="600" w:lineRule="exact"/>
        <w:ind w:firstLineChars="200" w:firstLine="640"/>
        <w:rPr>
          <w:rFonts w:ascii="楷体" w:eastAsia="楷体" w:hAnsi="楷体" w:hint="eastAsia"/>
          <w:sz w:val="32"/>
          <w:szCs w:val="32"/>
        </w:rPr>
      </w:pPr>
      <w:r w:rsidRPr="005640EE">
        <w:rPr>
          <w:rFonts w:ascii="楷体" w:eastAsia="楷体" w:hAnsi="楷体" w:hint="eastAsia"/>
          <w:sz w:val="32"/>
          <w:szCs w:val="32"/>
        </w:rPr>
        <w:t>注：需提供</w:t>
      </w:r>
      <w:r>
        <w:rPr>
          <w:rFonts w:ascii="楷体" w:eastAsia="楷体" w:hAnsi="楷体" w:hint="eastAsia"/>
          <w:sz w:val="32"/>
          <w:szCs w:val="32"/>
        </w:rPr>
        <w:t>上述人员证件扫描件及近</w:t>
      </w:r>
      <w:r w:rsidR="006220E6">
        <w:rPr>
          <w:rFonts w:ascii="楷体" w:eastAsia="楷体" w:hAnsi="楷体" w:hint="eastAsia"/>
          <w:sz w:val="32"/>
          <w:szCs w:val="32"/>
        </w:rPr>
        <w:t>三个月</w:t>
      </w:r>
      <w:r>
        <w:rPr>
          <w:rFonts w:ascii="楷体" w:eastAsia="楷体" w:hAnsi="楷体" w:hint="eastAsia"/>
          <w:sz w:val="32"/>
          <w:szCs w:val="32"/>
        </w:rPr>
        <w:t>在本单位缴纳社保的缴费明细证明</w:t>
      </w:r>
      <w:r w:rsidRPr="005640EE">
        <w:rPr>
          <w:rFonts w:ascii="楷体" w:eastAsia="楷体" w:hAnsi="楷体" w:hint="eastAsia"/>
          <w:sz w:val="32"/>
          <w:szCs w:val="32"/>
        </w:rPr>
        <w:t>。</w:t>
      </w:r>
    </w:p>
    <w:p w14:paraId="2E5B509B" w14:textId="7D6AF393" w:rsidR="008929B6" w:rsidRPr="003461EB" w:rsidRDefault="005640EE" w:rsidP="00867A09">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w:t>
      </w:r>
      <w:r w:rsidR="008929B6" w:rsidRPr="003461EB">
        <w:rPr>
          <w:rFonts w:ascii="仿宋" w:eastAsia="仿宋" w:hAnsi="仿宋" w:hint="eastAsia"/>
          <w:sz w:val="32"/>
          <w:szCs w:val="32"/>
        </w:rPr>
        <w:t>、招标代理费率（</w:t>
      </w:r>
      <w:r w:rsidR="0025259F">
        <w:rPr>
          <w:rFonts w:ascii="仿宋" w:eastAsia="仿宋" w:hAnsi="仿宋" w:hint="eastAsia"/>
          <w:sz w:val="32"/>
          <w:szCs w:val="32"/>
        </w:rPr>
        <w:t>5</w:t>
      </w:r>
      <w:r w:rsidR="008929B6" w:rsidRPr="003461EB">
        <w:rPr>
          <w:rFonts w:ascii="仿宋" w:eastAsia="仿宋" w:hAnsi="仿宋" w:hint="eastAsia"/>
          <w:sz w:val="32"/>
          <w:szCs w:val="32"/>
        </w:rPr>
        <w:t>分）</w:t>
      </w:r>
    </w:p>
    <w:p w14:paraId="7D79E26B" w14:textId="4B9AA804" w:rsidR="003150BB" w:rsidRDefault="00D34877" w:rsidP="003150BB">
      <w:pPr>
        <w:adjustRightInd w:val="0"/>
        <w:snapToGrid w:val="0"/>
        <w:spacing w:line="600" w:lineRule="exact"/>
        <w:ind w:firstLineChars="200" w:firstLine="640"/>
        <w:rPr>
          <w:rFonts w:ascii="仿宋" w:eastAsia="仿宋" w:hAnsi="仿宋" w:hint="eastAsia"/>
          <w:sz w:val="32"/>
          <w:szCs w:val="32"/>
        </w:rPr>
      </w:pPr>
      <w:r w:rsidRPr="00D34877">
        <w:rPr>
          <w:rFonts w:ascii="仿宋" w:eastAsia="仿宋" w:hAnsi="仿宋" w:hint="eastAsia"/>
          <w:sz w:val="32"/>
          <w:szCs w:val="32"/>
        </w:rPr>
        <w:t>收费标准</w:t>
      </w:r>
      <w:r w:rsidR="00E43625">
        <w:rPr>
          <w:rFonts w:ascii="仿宋" w:eastAsia="仿宋" w:hAnsi="仿宋" w:hint="eastAsia"/>
          <w:sz w:val="32"/>
          <w:szCs w:val="32"/>
        </w:rPr>
        <w:t>参</w:t>
      </w:r>
      <w:r w:rsidRPr="00D34877">
        <w:rPr>
          <w:rFonts w:ascii="仿宋" w:eastAsia="仿宋" w:hAnsi="仿宋" w:hint="eastAsia"/>
          <w:sz w:val="32"/>
          <w:szCs w:val="32"/>
        </w:rPr>
        <w:t>照国家发改委发改价格</w:t>
      </w:r>
      <w:r>
        <w:rPr>
          <w:rFonts w:ascii="仿宋" w:eastAsia="仿宋" w:hAnsi="仿宋" w:hint="eastAsia"/>
          <w:sz w:val="32"/>
          <w:szCs w:val="32"/>
        </w:rPr>
        <w:t>【2011】534号文件规定，</w:t>
      </w:r>
      <w:r w:rsidRPr="00D34877">
        <w:rPr>
          <w:rFonts w:ascii="仿宋" w:eastAsia="仿宋" w:hAnsi="仿宋" w:hint="eastAsia"/>
          <w:sz w:val="32"/>
          <w:szCs w:val="32"/>
        </w:rPr>
        <w:t>以计价</w:t>
      </w:r>
      <w:r w:rsidR="00614458">
        <w:rPr>
          <w:rFonts w:ascii="仿宋" w:eastAsia="仿宋" w:hAnsi="仿宋" w:hint="eastAsia"/>
          <w:sz w:val="32"/>
          <w:szCs w:val="32"/>
        </w:rPr>
        <w:t>【2002】1980号</w:t>
      </w:r>
      <w:bookmarkStart w:id="6" w:name="_Hlk202276921"/>
      <w:r w:rsidR="007A402E" w:rsidRPr="007A402E">
        <w:rPr>
          <w:rFonts w:ascii="仿宋" w:eastAsia="仿宋" w:hAnsi="仿宋" w:hint="eastAsia"/>
          <w:sz w:val="32"/>
          <w:szCs w:val="32"/>
        </w:rPr>
        <w:t>文件的规定向所代理项目的中</w:t>
      </w:r>
      <w:r w:rsidR="007A402E" w:rsidRPr="007A402E">
        <w:rPr>
          <w:rFonts w:ascii="仿宋" w:eastAsia="仿宋" w:hAnsi="仿宋" w:hint="eastAsia"/>
          <w:sz w:val="32"/>
          <w:szCs w:val="32"/>
        </w:rPr>
        <w:lastRenderedPageBreak/>
        <w:t>标（成交）人收取每包采购代理服务费，</w:t>
      </w:r>
      <w:r w:rsidR="003150BB" w:rsidRPr="003150BB">
        <w:rPr>
          <w:rFonts w:ascii="仿宋" w:eastAsia="仿宋" w:hAnsi="仿宋" w:hint="eastAsia"/>
          <w:sz w:val="32"/>
          <w:szCs w:val="32"/>
        </w:rPr>
        <w:t>申请人</w:t>
      </w:r>
      <w:r w:rsidR="003150BB" w:rsidRPr="00D34877">
        <w:rPr>
          <w:rFonts w:ascii="仿宋" w:eastAsia="仿宋" w:hAnsi="仿宋" w:hint="eastAsia"/>
          <w:sz w:val="32"/>
          <w:szCs w:val="32"/>
        </w:rPr>
        <w:t>承诺按照90%</w:t>
      </w:r>
      <w:r w:rsidR="006220E6">
        <w:rPr>
          <w:rFonts w:ascii="仿宋" w:eastAsia="仿宋" w:hAnsi="仿宋" w:hint="eastAsia"/>
          <w:sz w:val="32"/>
          <w:szCs w:val="32"/>
        </w:rPr>
        <w:t>以上</w:t>
      </w:r>
      <w:r w:rsidR="003150BB" w:rsidRPr="00D34877">
        <w:rPr>
          <w:rFonts w:ascii="仿宋" w:eastAsia="仿宋" w:hAnsi="仿宋" w:hint="eastAsia"/>
          <w:sz w:val="32"/>
          <w:szCs w:val="32"/>
        </w:rPr>
        <w:t>收取的，得</w:t>
      </w:r>
      <w:r w:rsidR="003150BB">
        <w:rPr>
          <w:rFonts w:ascii="仿宋" w:eastAsia="仿宋" w:hAnsi="仿宋" w:hint="eastAsia"/>
          <w:sz w:val="32"/>
          <w:szCs w:val="32"/>
        </w:rPr>
        <w:t>1</w:t>
      </w:r>
      <w:r w:rsidR="003150BB" w:rsidRPr="00D34877">
        <w:rPr>
          <w:rFonts w:ascii="仿宋" w:eastAsia="仿宋" w:hAnsi="仿宋" w:hint="eastAsia"/>
          <w:sz w:val="32"/>
          <w:szCs w:val="32"/>
        </w:rPr>
        <w:t>分；80%</w:t>
      </w:r>
      <w:r w:rsidR="006220E6">
        <w:rPr>
          <w:rFonts w:ascii="仿宋" w:eastAsia="仿宋" w:hAnsi="仿宋" w:hint="eastAsia"/>
          <w:sz w:val="32"/>
          <w:szCs w:val="32"/>
        </w:rPr>
        <w:t>至</w:t>
      </w:r>
      <w:r w:rsidR="008B651A">
        <w:rPr>
          <w:rFonts w:ascii="仿宋" w:eastAsia="仿宋" w:hAnsi="仿宋" w:hint="eastAsia"/>
          <w:sz w:val="32"/>
          <w:szCs w:val="32"/>
        </w:rPr>
        <w:t>70%</w:t>
      </w:r>
      <w:r w:rsidR="003150BB" w:rsidRPr="00D34877">
        <w:rPr>
          <w:rFonts w:ascii="仿宋" w:eastAsia="仿宋" w:hAnsi="仿宋" w:hint="eastAsia"/>
          <w:sz w:val="32"/>
          <w:szCs w:val="32"/>
        </w:rPr>
        <w:t>收取的，得</w:t>
      </w:r>
      <w:r w:rsidR="003150BB">
        <w:rPr>
          <w:rFonts w:ascii="仿宋" w:eastAsia="仿宋" w:hAnsi="仿宋" w:hint="eastAsia"/>
          <w:sz w:val="32"/>
          <w:szCs w:val="32"/>
        </w:rPr>
        <w:t>3</w:t>
      </w:r>
      <w:r w:rsidR="003150BB" w:rsidRPr="00D34877">
        <w:rPr>
          <w:rFonts w:ascii="仿宋" w:eastAsia="仿宋" w:hAnsi="仿宋" w:hint="eastAsia"/>
          <w:sz w:val="32"/>
          <w:szCs w:val="32"/>
        </w:rPr>
        <w:t>分；70%</w:t>
      </w:r>
      <w:r w:rsidR="008B651A">
        <w:rPr>
          <w:rFonts w:ascii="仿宋" w:eastAsia="仿宋" w:hAnsi="仿宋" w:hint="eastAsia"/>
          <w:sz w:val="32"/>
          <w:szCs w:val="32"/>
        </w:rPr>
        <w:t>以下</w:t>
      </w:r>
      <w:r w:rsidR="003150BB" w:rsidRPr="00D34877">
        <w:rPr>
          <w:rFonts w:ascii="仿宋" w:eastAsia="仿宋" w:hAnsi="仿宋" w:hint="eastAsia"/>
          <w:sz w:val="32"/>
          <w:szCs w:val="32"/>
        </w:rPr>
        <w:t>收取的，得</w:t>
      </w:r>
      <w:r w:rsidR="003150BB">
        <w:rPr>
          <w:rFonts w:ascii="仿宋" w:eastAsia="仿宋" w:hAnsi="仿宋" w:hint="eastAsia"/>
          <w:sz w:val="32"/>
          <w:szCs w:val="32"/>
        </w:rPr>
        <w:t>5</w:t>
      </w:r>
      <w:r w:rsidR="003150BB" w:rsidRPr="00D34877">
        <w:rPr>
          <w:rFonts w:ascii="仿宋" w:eastAsia="仿宋" w:hAnsi="仿宋" w:hint="eastAsia"/>
          <w:sz w:val="32"/>
          <w:szCs w:val="32"/>
        </w:rPr>
        <w:t>分；无承诺不得分。</w:t>
      </w:r>
    </w:p>
    <w:p w14:paraId="5FF55F24" w14:textId="072C79A6" w:rsidR="007A402E" w:rsidRDefault="007A402E" w:rsidP="00867A09">
      <w:pPr>
        <w:adjustRightInd w:val="0"/>
        <w:snapToGrid w:val="0"/>
        <w:spacing w:line="600" w:lineRule="exact"/>
        <w:ind w:firstLineChars="200" w:firstLine="640"/>
        <w:rPr>
          <w:rFonts w:ascii="仿宋" w:eastAsia="仿宋" w:hAnsi="仿宋" w:hint="eastAsia"/>
          <w:sz w:val="32"/>
          <w:szCs w:val="32"/>
        </w:rPr>
      </w:pPr>
      <w:r w:rsidRPr="007A402E">
        <w:rPr>
          <w:rFonts w:ascii="仿宋" w:eastAsia="仿宋" w:hAnsi="仿宋" w:hint="eastAsia"/>
          <w:sz w:val="32"/>
          <w:szCs w:val="32"/>
        </w:rPr>
        <w:t>货物类和服务类项目收费上限每包不超过</w:t>
      </w:r>
      <w:r w:rsidR="003150BB">
        <w:rPr>
          <w:rFonts w:ascii="仿宋" w:eastAsia="仿宋" w:hAnsi="仿宋" w:hint="eastAsia"/>
          <w:sz w:val="32"/>
          <w:szCs w:val="32"/>
        </w:rPr>
        <w:t>三</w:t>
      </w:r>
      <w:r w:rsidRPr="007A402E">
        <w:rPr>
          <w:rFonts w:ascii="仿宋" w:eastAsia="仿宋" w:hAnsi="仿宋" w:hint="eastAsia"/>
          <w:sz w:val="32"/>
          <w:szCs w:val="32"/>
        </w:rPr>
        <w:t>万元，工程类项目收费上限每包不超过</w:t>
      </w:r>
      <w:r w:rsidR="003150BB">
        <w:rPr>
          <w:rFonts w:ascii="仿宋" w:eastAsia="仿宋" w:hAnsi="仿宋" w:hint="eastAsia"/>
          <w:sz w:val="32"/>
          <w:szCs w:val="32"/>
        </w:rPr>
        <w:t>四</w:t>
      </w:r>
      <w:r w:rsidRPr="007A402E">
        <w:rPr>
          <w:rFonts w:ascii="仿宋" w:eastAsia="仿宋" w:hAnsi="仿宋" w:hint="eastAsia"/>
          <w:sz w:val="32"/>
          <w:szCs w:val="32"/>
        </w:rPr>
        <w:t>万元。同一项目多个标段，代理费所分标段平均分。无法确定项目金额的代理项目服务费按保底收费</w:t>
      </w:r>
      <w:r w:rsidR="003150BB">
        <w:rPr>
          <w:rFonts w:ascii="仿宋" w:eastAsia="仿宋" w:hAnsi="仿宋" w:hint="eastAsia"/>
          <w:sz w:val="32"/>
          <w:szCs w:val="32"/>
        </w:rPr>
        <w:t>二千</w:t>
      </w:r>
      <w:r w:rsidRPr="007A402E">
        <w:rPr>
          <w:rFonts w:ascii="仿宋" w:eastAsia="仿宋" w:hAnsi="仿宋" w:hint="eastAsia"/>
          <w:sz w:val="32"/>
          <w:szCs w:val="32"/>
        </w:rPr>
        <w:t>元。</w:t>
      </w:r>
    </w:p>
    <w:bookmarkEnd w:id="6"/>
    <w:p w14:paraId="5F62258C" w14:textId="77777777" w:rsidR="003150BB" w:rsidRPr="003461EB" w:rsidRDefault="003150BB">
      <w:pPr>
        <w:adjustRightInd w:val="0"/>
        <w:snapToGrid w:val="0"/>
        <w:spacing w:line="600" w:lineRule="exact"/>
        <w:ind w:firstLineChars="200" w:firstLine="640"/>
        <w:rPr>
          <w:rFonts w:ascii="仿宋" w:eastAsia="仿宋" w:hAnsi="仿宋" w:hint="eastAsia"/>
          <w:sz w:val="32"/>
          <w:szCs w:val="32"/>
        </w:rPr>
      </w:pPr>
    </w:p>
    <w:sectPr w:rsidR="003150BB" w:rsidRPr="003461E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B30E8" w14:textId="77777777" w:rsidR="00082558" w:rsidRDefault="00082558" w:rsidP="008929B6">
      <w:pPr>
        <w:rPr>
          <w:rFonts w:hint="eastAsia"/>
        </w:rPr>
      </w:pPr>
      <w:r>
        <w:separator/>
      </w:r>
    </w:p>
  </w:endnote>
  <w:endnote w:type="continuationSeparator" w:id="0">
    <w:p w14:paraId="3D2911A5" w14:textId="77777777" w:rsidR="00082558" w:rsidRDefault="00082558" w:rsidP="008929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986060"/>
      <w:docPartObj>
        <w:docPartGallery w:val="Page Numbers (Bottom of Page)"/>
        <w:docPartUnique/>
      </w:docPartObj>
    </w:sdtPr>
    <w:sdtContent>
      <w:p w14:paraId="39A16FE3" w14:textId="306A27A3" w:rsidR="00743671" w:rsidRDefault="00743671">
        <w:pPr>
          <w:pStyle w:val="af0"/>
          <w:jc w:val="right"/>
          <w:rPr>
            <w:rFonts w:hint="eastAsia"/>
          </w:rPr>
        </w:pPr>
        <w:r>
          <w:fldChar w:fldCharType="begin"/>
        </w:r>
        <w:r>
          <w:instrText>PAGE   \* MERGEFORMAT</w:instrText>
        </w:r>
        <w:r>
          <w:fldChar w:fldCharType="separate"/>
        </w:r>
        <w:r>
          <w:rPr>
            <w:lang w:val="zh-CN"/>
          </w:rPr>
          <w:t>2</w:t>
        </w:r>
        <w:r>
          <w:fldChar w:fldCharType="end"/>
        </w:r>
      </w:p>
    </w:sdtContent>
  </w:sdt>
  <w:p w14:paraId="06B845F2" w14:textId="77777777" w:rsidR="00743671" w:rsidRDefault="00743671">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BA1F0" w14:textId="77777777" w:rsidR="00082558" w:rsidRDefault="00082558" w:rsidP="008929B6">
      <w:pPr>
        <w:rPr>
          <w:rFonts w:hint="eastAsia"/>
        </w:rPr>
      </w:pPr>
      <w:r>
        <w:separator/>
      </w:r>
    </w:p>
  </w:footnote>
  <w:footnote w:type="continuationSeparator" w:id="0">
    <w:p w14:paraId="68EF26D2" w14:textId="77777777" w:rsidR="00082558" w:rsidRDefault="00082558" w:rsidP="008929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B673A"/>
    <w:multiLevelType w:val="hybridMultilevel"/>
    <w:tmpl w:val="D0FA88DC"/>
    <w:lvl w:ilvl="0" w:tplc="BCD240FE">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53584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54"/>
    <w:rsid w:val="0000386D"/>
    <w:rsid w:val="00082558"/>
    <w:rsid w:val="000B4048"/>
    <w:rsid w:val="001A62D9"/>
    <w:rsid w:val="001A63CA"/>
    <w:rsid w:val="001F2E0F"/>
    <w:rsid w:val="0025259F"/>
    <w:rsid w:val="00255E0D"/>
    <w:rsid w:val="00257A6F"/>
    <w:rsid w:val="0026463D"/>
    <w:rsid w:val="00296E75"/>
    <w:rsid w:val="002D53A6"/>
    <w:rsid w:val="003150BB"/>
    <w:rsid w:val="00320433"/>
    <w:rsid w:val="003461EB"/>
    <w:rsid w:val="00356A18"/>
    <w:rsid w:val="0041596C"/>
    <w:rsid w:val="00437E5E"/>
    <w:rsid w:val="004B402E"/>
    <w:rsid w:val="004E71E4"/>
    <w:rsid w:val="00500807"/>
    <w:rsid w:val="00522B05"/>
    <w:rsid w:val="005541BA"/>
    <w:rsid w:val="00554349"/>
    <w:rsid w:val="005640EE"/>
    <w:rsid w:val="00585549"/>
    <w:rsid w:val="005D0C3D"/>
    <w:rsid w:val="00614458"/>
    <w:rsid w:val="006220E6"/>
    <w:rsid w:val="00693A19"/>
    <w:rsid w:val="006A4C36"/>
    <w:rsid w:val="006A7743"/>
    <w:rsid w:val="006F2617"/>
    <w:rsid w:val="00743671"/>
    <w:rsid w:val="007763E7"/>
    <w:rsid w:val="007A3303"/>
    <w:rsid w:val="007A402E"/>
    <w:rsid w:val="007C4E2D"/>
    <w:rsid w:val="007D075E"/>
    <w:rsid w:val="007F59CE"/>
    <w:rsid w:val="00846E0B"/>
    <w:rsid w:val="0086129F"/>
    <w:rsid w:val="00867A09"/>
    <w:rsid w:val="00876475"/>
    <w:rsid w:val="008832CB"/>
    <w:rsid w:val="008929B6"/>
    <w:rsid w:val="008B651A"/>
    <w:rsid w:val="00986843"/>
    <w:rsid w:val="00AE7660"/>
    <w:rsid w:val="00B54154"/>
    <w:rsid w:val="00C06D3A"/>
    <w:rsid w:val="00C10DFF"/>
    <w:rsid w:val="00D34877"/>
    <w:rsid w:val="00E126E1"/>
    <w:rsid w:val="00E43625"/>
    <w:rsid w:val="00EB1C82"/>
    <w:rsid w:val="00F5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72CF3"/>
  <w15:chartTrackingRefBased/>
  <w15:docId w15:val="{5365497E-7A51-4C4C-9074-DA3118BE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54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15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B5415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15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15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5415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154"/>
    <w:rPr>
      <w:rFonts w:cstheme="majorBidi"/>
      <w:color w:val="2F5496" w:themeColor="accent1" w:themeShade="BF"/>
      <w:sz w:val="28"/>
      <w:szCs w:val="28"/>
    </w:rPr>
  </w:style>
  <w:style w:type="character" w:customStyle="1" w:styleId="50">
    <w:name w:val="标题 5 字符"/>
    <w:basedOn w:val="a0"/>
    <w:link w:val="5"/>
    <w:uiPriority w:val="9"/>
    <w:semiHidden/>
    <w:rsid w:val="00B54154"/>
    <w:rPr>
      <w:rFonts w:cstheme="majorBidi"/>
      <w:color w:val="2F5496" w:themeColor="accent1" w:themeShade="BF"/>
      <w:sz w:val="24"/>
      <w:szCs w:val="24"/>
    </w:rPr>
  </w:style>
  <w:style w:type="character" w:customStyle="1" w:styleId="60">
    <w:name w:val="标题 6 字符"/>
    <w:basedOn w:val="a0"/>
    <w:link w:val="6"/>
    <w:uiPriority w:val="9"/>
    <w:semiHidden/>
    <w:rsid w:val="00B54154"/>
    <w:rPr>
      <w:rFonts w:cstheme="majorBidi"/>
      <w:b/>
      <w:bCs/>
      <w:color w:val="2F5496" w:themeColor="accent1" w:themeShade="BF"/>
    </w:rPr>
  </w:style>
  <w:style w:type="character" w:customStyle="1" w:styleId="70">
    <w:name w:val="标题 7 字符"/>
    <w:basedOn w:val="a0"/>
    <w:link w:val="7"/>
    <w:uiPriority w:val="9"/>
    <w:semiHidden/>
    <w:rsid w:val="00B54154"/>
    <w:rPr>
      <w:rFonts w:cstheme="majorBidi"/>
      <w:b/>
      <w:bCs/>
      <w:color w:val="595959" w:themeColor="text1" w:themeTint="A6"/>
    </w:rPr>
  </w:style>
  <w:style w:type="character" w:customStyle="1" w:styleId="80">
    <w:name w:val="标题 8 字符"/>
    <w:basedOn w:val="a0"/>
    <w:link w:val="8"/>
    <w:uiPriority w:val="9"/>
    <w:semiHidden/>
    <w:rsid w:val="00B54154"/>
    <w:rPr>
      <w:rFonts w:cstheme="majorBidi"/>
      <w:color w:val="595959" w:themeColor="text1" w:themeTint="A6"/>
    </w:rPr>
  </w:style>
  <w:style w:type="character" w:customStyle="1" w:styleId="90">
    <w:name w:val="标题 9 字符"/>
    <w:basedOn w:val="a0"/>
    <w:link w:val="9"/>
    <w:uiPriority w:val="9"/>
    <w:semiHidden/>
    <w:rsid w:val="00B54154"/>
    <w:rPr>
      <w:rFonts w:eastAsiaTheme="majorEastAsia" w:cstheme="majorBidi"/>
      <w:color w:val="595959" w:themeColor="text1" w:themeTint="A6"/>
    </w:rPr>
  </w:style>
  <w:style w:type="paragraph" w:styleId="a3">
    <w:name w:val="Title"/>
    <w:basedOn w:val="a"/>
    <w:next w:val="a"/>
    <w:link w:val="a4"/>
    <w:uiPriority w:val="10"/>
    <w:qFormat/>
    <w:rsid w:val="00B541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1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154"/>
    <w:pPr>
      <w:spacing w:before="160" w:after="160"/>
      <w:jc w:val="center"/>
    </w:pPr>
    <w:rPr>
      <w:i/>
      <w:iCs/>
      <w:color w:val="404040" w:themeColor="text1" w:themeTint="BF"/>
    </w:rPr>
  </w:style>
  <w:style w:type="character" w:customStyle="1" w:styleId="a8">
    <w:name w:val="引用 字符"/>
    <w:basedOn w:val="a0"/>
    <w:link w:val="a7"/>
    <w:uiPriority w:val="29"/>
    <w:rsid w:val="00B54154"/>
    <w:rPr>
      <w:i/>
      <w:iCs/>
      <w:color w:val="404040" w:themeColor="text1" w:themeTint="BF"/>
    </w:rPr>
  </w:style>
  <w:style w:type="paragraph" w:styleId="a9">
    <w:name w:val="List Paragraph"/>
    <w:basedOn w:val="a"/>
    <w:uiPriority w:val="34"/>
    <w:qFormat/>
    <w:rsid w:val="00B54154"/>
    <w:pPr>
      <w:ind w:left="720"/>
      <w:contextualSpacing/>
    </w:pPr>
  </w:style>
  <w:style w:type="character" w:styleId="aa">
    <w:name w:val="Intense Emphasis"/>
    <w:basedOn w:val="a0"/>
    <w:uiPriority w:val="21"/>
    <w:qFormat/>
    <w:rsid w:val="00B54154"/>
    <w:rPr>
      <w:i/>
      <w:iCs/>
      <w:color w:val="2F5496" w:themeColor="accent1" w:themeShade="BF"/>
    </w:rPr>
  </w:style>
  <w:style w:type="paragraph" w:styleId="ab">
    <w:name w:val="Intense Quote"/>
    <w:basedOn w:val="a"/>
    <w:next w:val="a"/>
    <w:link w:val="ac"/>
    <w:uiPriority w:val="30"/>
    <w:qFormat/>
    <w:rsid w:val="00B54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154"/>
    <w:rPr>
      <w:i/>
      <w:iCs/>
      <w:color w:val="2F5496" w:themeColor="accent1" w:themeShade="BF"/>
    </w:rPr>
  </w:style>
  <w:style w:type="character" w:styleId="ad">
    <w:name w:val="Intense Reference"/>
    <w:basedOn w:val="a0"/>
    <w:uiPriority w:val="32"/>
    <w:qFormat/>
    <w:rsid w:val="00B54154"/>
    <w:rPr>
      <w:b/>
      <w:bCs/>
      <w:smallCaps/>
      <w:color w:val="2F5496" w:themeColor="accent1" w:themeShade="BF"/>
      <w:spacing w:val="5"/>
    </w:rPr>
  </w:style>
  <w:style w:type="paragraph" w:styleId="ae">
    <w:name w:val="header"/>
    <w:basedOn w:val="a"/>
    <w:link w:val="af"/>
    <w:uiPriority w:val="99"/>
    <w:unhideWhenUsed/>
    <w:rsid w:val="008929B6"/>
    <w:pPr>
      <w:tabs>
        <w:tab w:val="center" w:pos="4153"/>
        <w:tab w:val="right" w:pos="8306"/>
      </w:tabs>
      <w:snapToGrid w:val="0"/>
      <w:jc w:val="center"/>
    </w:pPr>
    <w:rPr>
      <w:sz w:val="18"/>
      <w:szCs w:val="18"/>
    </w:rPr>
  </w:style>
  <w:style w:type="character" w:customStyle="1" w:styleId="af">
    <w:name w:val="页眉 字符"/>
    <w:basedOn w:val="a0"/>
    <w:link w:val="ae"/>
    <w:uiPriority w:val="99"/>
    <w:rsid w:val="008929B6"/>
    <w:rPr>
      <w:sz w:val="18"/>
      <w:szCs w:val="18"/>
    </w:rPr>
  </w:style>
  <w:style w:type="paragraph" w:styleId="af0">
    <w:name w:val="footer"/>
    <w:basedOn w:val="a"/>
    <w:link w:val="af1"/>
    <w:uiPriority w:val="99"/>
    <w:unhideWhenUsed/>
    <w:rsid w:val="008929B6"/>
    <w:pPr>
      <w:tabs>
        <w:tab w:val="center" w:pos="4153"/>
        <w:tab w:val="right" w:pos="8306"/>
      </w:tabs>
      <w:snapToGrid w:val="0"/>
      <w:jc w:val="left"/>
    </w:pPr>
    <w:rPr>
      <w:sz w:val="18"/>
      <w:szCs w:val="18"/>
    </w:rPr>
  </w:style>
  <w:style w:type="character" w:customStyle="1" w:styleId="af1">
    <w:name w:val="页脚 字符"/>
    <w:basedOn w:val="a0"/>
    <w:link w:val="af0"/>
    <w:uiPriority w:val="99"/>
    <w:rsid w:val="008929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7</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 七</dc:creator>
  <cp:keywords/>
  <dc:description/>
  <cp:lastModifiedBy>草 七</cp:lastModifiedBy>
  <cp:revision>17</cp:revision>
  <cp:lastPrinted>2025-07-03T03:37:00Z</cp:lastPrinted>
  <dcterms:created xsi:type="dcterms:W3CDTF">2025-07-01T01:53:00Z</dcterms:created>
  <dcterms:modified xsi:type="dcterms:W3CDTF">2025-07-07T01:02:00Z</dcterms:modified>
</cp:coreProperties>
</file>